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EB52" w14:textId="646155D8" w:rsidR="00466127" w:rsidRPr="00A70970" w:rsidRDefault="003C3BB4" w:rsidP="00DE7FF9">
      <w:pPr>
        <w:jc w:val="center"/>
        <w:rPr>
          <w:b/>
          <w:sz w:val="44"/>
          <w:szCs w:val="44"/>
        </w:rPr>
      </w:pPr>
      <w:bookmarkStart w:id="0" w:name="_GoBack"/>
      <w:bookmarkEnd w:id="0"/>
      <w:r w:rsidRPr="00A70970">
        <w:rPr>
          <w:b/>
          <w:sz w:val="44"/>
          <w:szCs w:val="44"/>
        </w:rPr>
        <w:t>D</w:t>
      </w:r>
      <w:r w:rsidR="00DE7FF9">
        <w:rPr>
          <w:b/>
          <w:sz w:val="44"/>
          <w:szCs w:val="44"/>
        </w:rPr>
        <w:t>21 —</w:t>
      </w:r>
      <w:r w:rsidR="00470CE7">
        <w:rPr>
          <w:b/>
          <w:sz w:val="44"/>
          <w:szCs w:val="44"/>
        </w:rPr>
        <w:t xml:space="preserve"> </w:t>
      </w:r>
      <w:r w:rsidR="00A70970" w:rsidRPr="00A70970">
        <w:rPr>
          <w:b/>
          <w:sz w:val="44"/>
          <w:szCs w:val="44"/>
        </w:rPr>
        <w:t xml:space="preserve">Weld </w:t>
      </w:r>
      <w:r w:rsidR="00A04C39">
        <w:rPr>
          <w:b/>
          <w:sz w:val="44"/>
          <w:szCs w:val="44"/>
        </w:rPr>
        <w:t>Specification</w:t>
      </w:r>
    </w:p>
    <w:tbl>
      <w:tblPr>
        <w:tblStyle w:val="TableGrid"/>
        <w:tblW w:w="0" w:type="auto"/>
        <w:tblLook w:val="04A0" w:firstRow="1" w:lastRow="0" w:firstColumn="1" w:lastColumn="0" w:noHBand="0" w:noVBand="1"/>
      </w:tblPr>
      <w:tblGrid>
        <w:gridCol w:w="1782"/>
        <w:gridCol w:w="4110"/>
        <w:gridCol w:w="1765"/>
        <w:gridCol w:w="1693"/>
      </w:tblGrid>
      <w:tr w:rsidR="00B14309" w14:paraId="1DA7EB57" w14:textId="77777777" w:rsidTr="00B14309">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3" w14:textId="77777777" w:rsidR="00B14309" w:rsidRDefault="00B14309">
            <w:pPr>
              <w:jc w:val="center"/>
              <w:rPr>
                <w:i/>
                <w:sz w:val="16"/>
                <w:szCs w:val="16"/>
              </w:rPr>
            </w:pPr>
            <w:r>
              <w:rPr>
                <w:i/>
                <w:sz w:val="16"/>
                <w:szCs w:val="16"/>
              </w:rPr>
              <w:t>REVISION: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4" w14:textId="77777777" w:rsidR="00B14309" w:rsidRDefault="00B14309">
            <w:pPr>
              <w:jc w:val="center"/>
              <w:rPr>
                <w:i/>
                <w:sz w:val="16"/>
                <w:szCs w:val="16"/>
              </w:rPr>
            </w:pPr>
            <w:r>
              <w:rPr>
                <w:i/>
                <w:sz w:val="16"/>
                <w:szCs w:val="16"/>
              </w:rPr>
              <w:t>DESCRIPTION: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5" w14:textId="77777777" w:rsidR="00B14309" w:rsidRDefault="00B14309">
            <w:pPr>
              <w:jc w:val="center"/>
              <w:rPr>
                <w:i/>
                <w:sz w:val="16"/>
                <w:szCs w:val="16"/>
              </w:rPr>
            </w:pPr>
            <w:r>
              <w:rPr>
                <w:i/>
                <w:sz w:val="16"/>
                <w:szCs w:val="16"/>
              </w:rPr>
              <w:t>DATE: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6" w14:textId="77777777" w:rsidR="00B14309" w:rsidRDefault="00B14309">
            <w:pPr>
              <w:jc w:val="center"/>
              <w:rPr>
                <w:i/>
                <w:sz w:val="16"/>
                <w:szCs w:val="16"/>
              </w:rPr>
            </w:pPr>
            <w:r>
              <w:rPr>
                <w:i/>
                <w:sz w:val="16"/>
                <w:szCs w:val="16"/>
              </w:rPr>
              <w:t>AUTHOR:</w:t>
            </w:r>
          </w:p>
        </w:tc>
      </w:tr>
      <w:tr w:rsidR="00B14309" w14:paraId="1DA7EB5C" w14:textId="77777777" w:rsidTr="00B14309">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8" w14:textId="2171EA57" w:rsidR="00B14309" w:rsidRDefault="00296A39">
            <w:pPr>
              <w:jc w:val="center"/>
              <w:rPr>
                <w:sz w:val="16"/>
                <w:szCs w:val="16"/>
              </w:rPr>
            </w:pPr>
            <w:r>
              <w:rPr>
                <w:sz w:val="16"/>
                <w:szCs w:val="16"/>
              </w:rPr>
              <w: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9" w14:textId="77777777" w:rsidR="00B14309" w:rsidRDefault="00B14309">
            <w:pPr>
              <w:rPr>
                <w:sz w:val="16"/>
                <w:szCs w:val="16"/>
              </w:rPr>
            </w:pPr>
            <w:r>
              <w:rPr>
                <w:sz w:val="16"/>
                <w:szCs w:val="16"/>
              </w:rPr>
              <w:t>DOCUMENT CREATED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A" w14:textId="7E24806A" w:rsidR="00B14309" w:rsidRDefault="00272718" w:rsidP="00B14309">
            <w:pPr>
              <w:jc w:val="center"/>
              <w:rPr>
                <w:sz w:val="16"/>
                <w:szCs w:val="16"/>
              </w:rPr>
            </w:pPr>
            <w:r>
              <w:rPr>
                <w:sz w:val="16"/>
                <w:szCs w:val="16"/>
              </w:rPr>
              <w:t>8/9</w:t>
            </w:r>
            <w:r w:rsidR="00A70970">
              <w:rPr>
                <w:sz w:val="16"/>
                <w:szCs w:val="16"/>
              </w:rPr>
              <w:t>/2012</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EB5B" w14:textId="64B2BEA4" w:rsidR="00B14309" w:rsidRDefault="00A70970">
            <w:pPr>
              <w:jc w:val="center"/>
              <w:rPr>
                <w:sz w:val="16"/>
                <w:szCs w:val="16"/>
              </w:rPr>
            </w:pPr>
            <w:r>
              <w:rPr>
                <w:sz w:val="16"/>
                <w:szCs w:val="16"/>
              </w:rPr>
              <w:t>PPR</w:t>
            </w:r>
          </w:p>
        </w:tc>
      </w:tr>
      <w:tr w:rsidR="00B14309" w14:paraId="1DA7EB61" w14:textId="77777777" w:rsidTr="00B14309">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5D" w14:textId="58C2C458" w:rsidR="00B14309" w:rsidRDefault="00E26B52">
            <w:pPr>
              <w:jc w:val="center"/>
              <w:rPr>
                <w:sz w:val="16"/>
                <w:szCs w:val="16"/>
              </w:rPr>
            </w:pPr>
            <w:r>
              <w:rPr>
                <w:sz w:val="16"/>
                <w:szCs w:val="16"/>
              </w:rPr>
              <w:t>A</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5E" w14:textId="42F34B5F" w:rsidR="00B14309" w:rsidRDefault="00E26B52">
            <w:pPr>
              <w:rPr>
                <w:sz w:val="16"/>
                <w:szCs w:val="16"/>
              </w:rPr>
            </w:pPr>
            <w:r>
              <w:rPr>
                <w:sz w:val="16"/>
                <w:szCs w:val="16"/>
              </w:rPr>
              <w:t>DOCUMENT RELEASED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5F" w14:textId="0A9F4877" w:rsidR="00B14309" w:rsidRDefault="00E26B52">
            <w:pPr>
              <w:jc w:val="center"/>
              <w:rPr>
                <w:sz w:val="16"/>
                <w:szCs w:val="16"/>
              </w:rPr>
            </w:pPr>
            <w:r>
              <w:rPr>
                <w:sz w:val="16"/>
                <w:szCs w:val="16"/>
              </w:rPr>
              <w:t>8/23/2012</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60" w14:textId="1BABC59D" w:rsidR="00B14309" w:rsidRDefault="00E26B52">
            <w:pPr>
              <w:jc w:val="center"/>
              <w:rPr>
                <w:sz w:val="16"/>
                <w:szCs w:val="16"/>
              </w:rPr>
            </w:pPr>
            <w:r>
              <w:rPr>
                <w:sz w:val="16"/>
                <w:szCs w:val="16"/>
              </w:rPr>
              <w:t>PPR</w:t>
            </w:r>
          </w:p>
        </w:tc>
      </w:tr>
      <w:tr w:rsidR="00B14309" w14:paraId="1DA7EB66" w14:textId="77777777" w:rsidTr="00B14309">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62" w14:textId="77777777" w:rsidR="00B14309" w:rsidRDefault="00B14309">
            <w:pPr>
              <w:rPr>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63" w14:textId="77777777" w:rsidR="00B14309" w:rsidRDefault="00B14309">
            <w:pPr>
              <w:rPr>
                <w:sz w:val="16"/>
                <w:szCs w:val="16"/>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64" w14:textId="77777777" w:rsidR="00B14309" w:rsidRDefault="00B14309">
            <w:pPr>
              <w:rPr>
                <w:sz w:val="16"/>
                <w:szCs w:val="16"/>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7EB65" w14:textId="77777777" w:rsidR="00B14309" w:rsidRDefault="00B14309">
            <w:pPr>
              <w:rPr>
                <w:sz w:val="16"/>
                <w:szCs w:val="16"/>
              </w:rPr>
            </w:pPr>
          </w:p>
        </w:tc>
      </w:tr>
      <w:tr w:rsidR="00296A39" w14:paraId="359D43BC" w14:textId="77777777" w:rsidTr="00B14309">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4D2C2" w14:textId="77777777" w:rsidR="00296A39" w:rsidRDefault="00296A39">
            <w:pPr>
              <w:rPr>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624C7" w14:textId="77777777" w:rsidR="00296A39" w:rsidRDefault="00296A39">
            <w:pPr>
              <w:rPr>
                <w:sz w:val="16"/>
                <w:szCs w:val="16"/>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DF15C" w14:textId="77777777" w:rsidR="00296A39" w:rsidRDefault="00296A39">
            <w:pPr>
              <w:rPr>
                <w:sz w:val="16"/>
                <w:szCs w:val="16"/>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1350E" w14:textId="77777777" w:rsidR="00296A39" w:rsidRDefault="00296A39">
            <w:pPr>
              <w:rPr>
                <w:sz w:val="16"/>
                <w:szCs w:val="16"/>
              </w:rPr>
            </w:pPr>
          </w:p>
        </w:tc>
      </w:tr>
    </w:tbl>
    <w:sdt>
      <w:sdtPr>
        <w:rPr>
          <w:rFonts w:asciiTheme="minorHAnsi" w:eastAsiaTheme="minorEastAsia" w:hAnsiTheme="minorHAnsi" w:cstheme="minorBidi"/>
          <w:b w:val="0"/>
          <w:bCs w:val="0"/>
          <w:color w:val="auto"/>
          <w:sz w:val="22"/>
          <w:szCs w:val="22"/>
          <w:lang w:eastAsia="en-US"/>
        </w:rPr>
        <w:id w:val="-1751265759"/>
        <w:docPartObj>
          <w:docPartGallery w:val="Table of Contents"/>
          <w:docPartUnique/>
        </w:docPartObj>
      </w:sdtPr>
      <w:sdtEndPr>
        <w:rPr>
          <w:noProof/>
        </w:rPr>
      </w:sdtEndPr>
      <w:sdtContent>
        <w:p w14:paraId="73207FD2" w14:textId="1EAECBD2" w:rsidR="00A70970" w:rsidRPr="00296A39" w:rsidRDefault="00A70970" w:rsidP="00A70970">
          <w:pPr>
            <w:pStyle w:val="TOCHeading"/>
            <w:rPr>
              <w:rFonts w:asciiTheme="minorHAnsi" w:eastAsiaTheme="minorEastAsia" w:hAnsiTheme="minorHAnsi" w:cstheme="minorBidi"/>
              <w:b w:val="0"/>
              <w:bCs w:val="0"/>
              <w:color w:val="auto"/>
              <w:sz w:val="22"/>
              <w:szCs w:val="22"/>
              <w:lang w:eastAsia="en-US"/>
            </w:rPr>
          </w:pPr>
          <w:r>
            <w:t>Contents</w:t>
          </w:r>
        </w:p>
        <w:p w14:paraId="26E64432" w14:textId="77777777" w:rsidR="00A609E5" w:rsidRDefault="00A70970">
          <w:pPr>
            <w:pStyle w:val="TOC1"/>
            <w:tabs>
              <w:tab w:val="left" w:pos="660"/>
              <w:tab w:val="right" w:leader="dot" w:pos="9350"/>
            </w:tabs>
            <w:rPr>
              <w:noProof/>
            </w:rPr>
          </w:pPr>
          <w:r>
            <w:fldChar w:fldCharType="begin"/>
          </w:r>
          <w:r>
            <w:instrText xml:space="preserve"> TOC \o "1-3" \h \z \u </w:instrText>
          </w:r>
          <w:r>
            <w:fldChar w:fldCharType="separate"/>
          </w:r>
          <w:hyperlink w:anchor="_Toc332286081" w:history="1">
            <w:r w:rsidR="00A609E5" w:rsidRPr="007D37C9">
              <w:rPr>
                <w:rStyle w:val="Hyperlink"/>
                <w:noProof/>
              </w:rPr>
              <w:t>1.0</w:t>
            </w:r>
            <w:r w:rsidR="00A609E5">
              <w:rPr>
                <w:noProof/>
              </w:rPr>
              <w:tab/>
            </w:r>
            <w:r w:rsidR="00A609E5" w:rsidRPr="007D37C9">
              <w:rPr>
                <w:rStyle w:val="Hyperlink"/>
                <w:noProof/>
              </w:rPr>
              <w:t>GENERAL</w:t>
            </w:r>
            <w:r w:rsidR="00A609E5">
              <w:rPr>
                <w:noProof/>
                <w:webHidden/>
              </w:rPr>
              <w:tab/>
            </w:r>
            <w:r w:rsidR="00A609E5">
              <w:rPr>
                <w:noProof/>
                <w:webHidden/>
              </w:rPr>
              <w:fldChar w:fldCharType="begin"/>
            </w:r>
            <w:r w:rsidR="00A609E5">
              <w:rPr>
                <w:noProof/>
                <w:webHidden/>
              </w:rPr>
              <w:instrText xml:space="preserve"> PAGEREF _Toc332286081 \h </w:instrText>
            </w:r>
            <w:r w:rsidR="00A609E5">
              <w:rPr>
                <w:noProof/>
                <w:webHidden/>
              </w:rPr>
            </w:r>
            <w:r w:rsidR="00A609E5">
              <w:rPr>
                <w:noProof/>
                <w:webHidden/>
              </w:rPr>
              <w:fldChar w:fldCharType="separate"/>
            </w:r>
            <w:r w:rsidR="00A609E5">
              <w:rPr>
                <w:noProof/>
                <w:webHidden/>
              </w:rPr>
              <w:t>2</w:t>
            </w:r>
            <w:r w:rsidR="00A609E5">
              <w:rPr>
                <w:noProof/>
                <w:webHidden/>
              </w:rPr>
              <w:fldChar w:fldCharType="end"/>
            </w:r>
          </w:hyperlink>
        </w:p>
        <w:p w14:paraId="6AD30C9A" w14:textId="77777777" w:rsidR="00A609E5" w:rsidRDefault="00723F46">
          <w:pPr>
            <w:pStyle w:val="TOC1"/>
            <w:tabs>
              <w:tab w:val="left" w:pos="660"/>
              <w:tab w:val="right" w:leader="dot" w:pos="9350"/>
            </w:tabs>
            <w:rPr>
              <w:noProof/>
            </w:rPr>
          </w:pPr>
          <w:hyperlink w:anchor="_Toc332286082" w:history="1">
            <w:r w:rsidR="00A609E5" w:rsidRPr="007D37C9">
              <w:rPr>
                <w:rStyle w:val="Hyperlink"/>
                <w:noProof/>
              </w:rPr>
              <w:t>2.0</w:t>
            </w:r>
            <w:r w:rsidR="00A609E5">
              <w:rPr>
                <w:noProof/>
              </w:rPr>
              <w:tab/>
            </w:r>
            <w:r w:rsidR="00A609E5" w:rsidRPr="007D37C9">
              <w:rPr>
                <w:rStyle w:val="Hyperlink"/>
                <w:noProof/>
              </w:rPr>
              <w:t>REQUIREMENTS</w:t>
            </w:r>
            <w:r w:rsidR="00A609E5">
              <w:rPr>
                <w:noProof/>
                <w:webHidden/>
              </w:rPr>
              <w:tab/>
            </w:r>
            <w:r w:rsidR="00A609E5">
              <w:rPr>
                <w:noProof/>
                <w:webHidden/>
              </w:rPr>
              <w:fldChar w:fldCharType="begin"/>
            </w:r>
            <w:r w:rsidR="00A609E5">
              <w:rPr>
                <w:noProof/>
                <w:webHidden/>
              </w:rPr>
              <w:instrText xml:space="preserve"> PAGEREF _Toc332286082 \h </w:instrText>
            </w:r>
            <w:r w:rsidR="00A609E5">
              <w:rPr>
                <w:noProof/>
                <w:webHidden/>
              </w:rPr>
            </w:r>
            <w:r w:rsidR="00A609E5">
              <w:rPr>
                <w:noProof/>
                <w:webHidden/>
              </w:rPr>
              <w:fldChar w:fldCharType="separate"/>
            </w:r>
            <w:r w:rsidR="00A609E5">
              <w:rPr>
                <w:noProof/>
                <w:webHidden/>
              </w:rPr>
              <w:t>2</w:t>
            </w:r>
            <w:r w:rsidR="00A609E5">
              <w:rPr>
                <w:noProof/>
                <w:webHidden/>
              </w:rPr>
              <w:fldChar w:fldCharType="end"/>
            </w:r>
          </w:hyperlink>
        </w:p>
        <w:p w14:paraId="3D975300" w14:textId="77777777" w:rsidR="00A609E5" w:rsidRDefault="00723F46">
          <w:pPr>
            <w:pStyle w:val="TOC1"/>
            <w:tabs>
              <w:tab w:val="left" w:pos="660"/>
              <w:tab w:val="right" w:leader="dot" w:pos="9350"/>
            </w:tabs>
            <w:rPr>
              <w:noProof/>
            </w:rPr>
          </w:pPr>
          <w:hyperlink w:anchor="_Toc332286083" w:history="1">
            <w:r w:rsidR="00A609E5" w:rsidRPr="007D37C9">
              <w:rPr>
                <w:rStyle w:val="Hyperlink"/>
                <w:noProof/>
              </w:rPr>
              <w:t>3.0</w:t>
            </w:r>
            <w:r w:rsidR="00A609E5">
              <w:rPr>
                <w:noProof/>
              </w:rPr>
              <w:tab/>
            </w:r>
            <w:r w:rsidR="00A609E5" w:rsidRPr="007D37C9">
              <w:rPr>
                <w:rStyle w:val="Hyperlink"/>
                <w:noProof/>
              </w:rPr>
              <w:t>WELD STANDARDS</w:t>
            </w:r>
            <w:r w:rsidR="00A609E5">
              <w:rPr>
                <w:noProof/>
                <w:webHidden/>
              </w:rPr>
              <w:tab/>
            </w:r>
            <w:r w:rsidR="00A609E5">
              <w:rPr>
                <w:noProof/>
                <w:webHidden/>
              </w:rPr>
              <w:fldChar w:fldCharType="begin"/>
            </w:r>
            <w:r w:rsidR="00A609E5">
              <w:rPr>
                <w:noProof/>
                <w:webHidden/>
              </w:rPr>
              <w:instrText xml:space="preserve"> PAGEREF _Toc332286083 \h </w:instrText>
            </w:r>
            <w:r w:rsidR="00A609E5">
              <w:rPr>
                <w:noProof/>
                <w:webHidden/>
              </w:rPr>
            </w:r>
            <w:r w:rsidR="00A609E5">
              <w:rPr>
                <w:noProof/>
                <w:webHidden/>
              </w:rPr>
              <w:fldChar w:fldCharType="separate"/>
            </w:r>
            <w:r w:rsidR="00A609E5">
              <w:rPr>
                <w:noProof/>
                <w:webHidden/>
              </w:rPr>
              <w:t>2</w:t>
            </w:r>
            <w:r w:rsidR="00A609E5">
              <w:rPr>
                <w:noProof/>
                <w:webHidden/>
              </w:rPr>
              <w:fldChar w:fldCharType="end"/>
            </w:r>
          </w:hyperlink>
        </w:p>
        <w:p w14:paraId="715805EE" w14:textId="77777777" w:rsidR="00A609E5" w:rsidRDefault="00723F46">
          <w:pPr>
            <w:pStyle w:val="TOC2"/>
            <w:rPr>
              <w:noProof/>
            </w:rPr>
          </w:pPr>
          <w:hyperlink w:anchor="_Toc332286084" w:history="1">
            <w:r w:rsidR="00A609E5" w:rsidRPr="007D37C9">
              <w:rPr>
                <w:rStyle w:val="Hyperlink"/>
                <w:noProof/>
              </w:rPr>
              <w:t>3.1 STRUCTURAL STEEL</w:t>
            </w:r>
            <w:r w:rsidR="00A609E5">
              <w:rPr>
                <w:noProof/>
                <w:webHidden/>
              </w:rPr>
              <w:tab/>
            </w:r>
            <w:r w:rsidR="00A609E5">
              <w:rPr>
                <w:noProof/>
                <w:webHidden/>
              </w:rPr>
              <w:fldChar w:fldCharType="begin"/>
            </w:r>
            <w:r w:rsidR="00A609E5">
              <w:rPr>
                <w:noProof/>
                <w:webHidden/>
              </w:rPr>
              <w:instrText xml:space="preserve"> PAGEREF _Toc332286084 \h </w:instrText>
            </w:r>
            <w:r w:rsidR="00A609E5">
              <w:rPr>
                <w:noProof/>
                <w:webHidden/>
              </w:rPr>
            </w:r>
            <w:r w:rsidR="00A609E5">
              <w:rPr>
                <w:noProof/>
                <w:webHidden/>
              </w:rPr>
              <w:fldChar w:fldCharType="separate"/>
            </w:r>
            <w:r w:rsidR="00A609E5">
              <w:rPr>
                <w:noProof/>
                <w:webHidden/>
              </w:rPr>
              <w:t>2</w:t>
            </w:r>
            <w:r w:rsidR="00A609E5">
              <w:rPr>
                <w:noProof/>
                <w:webHidden/>
              </w:rPr>
              <w:fldChar w:fldCharType="end"/>
            </w:r>
          </w:hyperlink>
        </w:p>
        <w:p w14:paraId="58E880FB" w14:textId="77777777" w:rsidR="00A609E5" w:rsidRDefault="00723F46">
          <w:pPr>
            <w:pStyle w:val="TOC2"/>
            <w:rPr>
              <w:noProof/>
            </w:rPr>
          </w:pPr>
          <w:hyperlink w:anchor="_Toc332286085" w:history="1">
            <w:r w:rsidR="00A609E5" w:rsidRPr="007D37C9">
              <w:rPr>
                <w:rStyle w:val="Hyperlink"/>
                <w:noProof/>
              </w:rPr>
              <w:t>3.2 STRUCTURAL STAINLESS STEEL</w:t>
            </w:r>
            <w:r w:rsidR="00A609E5">
              <w:rPr>
                <w:noProof/>
                <w:webHidden/>
              </w:rPr>
              <w:tab/>
            </w:r>
            <w:r w:rsidR="00A609E5">
              <w:rPr>
                <w:noProof/>
                <w:webHidden/>
              </w:rPr>
              <w:fldChar w:fldCharType="begin"/>
            </w:r>
            <w:r w:rsidR="00A609E5">
              <w:rPr>
                <w:noProof/>
                <w:webHidden/>
              </w:rPr>
              <w:instrText xml:space="preserve"> PAGEREF _Toc332286085 \h </w:instrText>
            </w:r>
            <w:r w:rsidR="00A609E5">
              <w:rPr>
                <w:noProof/>
                <w:webHidden/>
              </w:rPr>
            </w:r>
            <w:r w:rsidR="00A609E5">
              <w:rPr>
                <w:noProof/>
                <w:webHidden/>
              </w:rPr>
              <w:fldChar w:fldCharType="separate"/>
            </w:r>
            <w:r w:rsidR="00A609E5">
              <w:rPr>
                <w:noProof/>
                <w:webHidden/>
              </w:rPr>
              <w:t>2</w:t>
            </w:r>
            <w:r w:rsidR="00A609E5">
              <w:rPr>
                <w:noProof/>
                <w:webHidden/>
              </w:rPr>
              <w:fldChar w:fldCharType="end"/>
            </w:r>
          </w:hyperlink>
        </w:p>
        <w:p w14:paraId="6AA91165" w14:textId="77777777" w:rsidR="00A609E5" w:rsidRDefault="00723F46">
          <w:pPr>
            <w:pStyle w:val="TOC2"/>
            <w:rPr>
              <w:noProof/>
            </w:rPr>
          </w:pPr>
          <w:hyperlink w:anchor="_Toc332286086" w:history="1">
            <w:r w:rsidR="00A609E5" w:rsidRPr="007D37C9">
              <w:rPr>
                <w:rStyle w:val="Hyperlink"/>
                <w:noProof/>
              </w:rPr>
              <w:t>3.3 STRUCTURAL ALUMINUM</w:t>
            </w:r>
            <w:r w:rsidR="00A609E5">
              <w:rPr>
                <w:noProof/>
                <w:webHidden/>
              </w:rPr>
              <w:tab/>
            </w:r>
            <w:r w:rsidR="00A609E5">
              <w:rPr>
                <w:noProof/>
                <w:webHidden/>
              </w:rPr>
              <w:fldChar w:fldCharType="begin"/>
            </w:r>
            <w:r w:rsidR="00A609E5">
              <w:rPr>
                <w:noProof/>
                <w:webHidden/>
              </w:rPr>
              <w:instrText xml:space="preserve"> PAGEREF _Toc332286086 \h </w:instrText>
            </w:r>
            <w:r w:rsidR="00A609E5">
              <w:rPr>
                <w:noProof/>
                <w:webHidden/>
              </w:rPr>
            </w:r>
            <w:r w:rsidR="00A609E5">
              <w:rPr>
                <w:noProof/>
                <w:webHidden/>
              </w:rPr>
              <w:fldChar w:fldCharType="separate"/>
            </w:r>
            <w:r w:rsidR="00A609E5">
              <w:rPr>
                <w:noProof/>
                <w:webHidden/>
              </w:rPr>
              <w:t>3</w:t>
            </w:r>
            <w:r w:rsidR="00A609E5">
              <w:rPr>
                <w:noProof/>
                <w:webHidden/>
              </w:rPr>
              <w:fldChar w:fldCharType="end"/>
            </w:r>
          </w:hyperlink>
        </w:p>
        <w:p w14:paraId="730D4553" w14:textId="77777777" w:rsidR="00A609E5" w:rsidRDefault="00723F46">
          <w:pPr>
            <w:pStyle w:val="TOC2"/>
            <w:rPr>
              <w:noProof/>
            </w:rPr>
          </w:pPr>
          <w:hyperlink w:anchor="_Toc332286087" w:history="1">
            <w:r w:rsidR="00A609E5" w:rsidRPr="007D37C9">
              <w:rPr>
                <w:rStyle w:val="Hyperlink"/>
                <w:noProof/>
              </w:rPr>
              <w:t>3.4 SHEET STEEL</w:t>
            </w:r>
            <w:r w:rsidR="00A609E5">
              <w:rPr>
                <w:noProof/>
                <w:webHidden/>
              </w:rPr>
              <w:tab/>
            </w:r>
            <w:r w:rsidR="00A609E5">
              <w:rPr>
                <w:noProof/>
                <w:webHidden/>
              </w:rPr>
              <w:fldChar w:fldCharType="begin"/>
            </w:r>
            <w:r w:rsidR="00A609E5">
              <w:rPr>
                <w:noProof/>
                <w:webHidden/>
              </w:rPr>
              <w:instrText xml:space="preserve"> PAGEREF _Toc332286087 \h </w:instrText>
            </w:r>
            <w:r w:rsidR="00A609E5">
              <w:rPr>
                <w:noProof/>
                <w:webHidden/>
              </w:rPr>
            </w:r>
            <w:r w:rsidR="00A609E5">
              <w:rPr>
                <w:noProof/>
                <w:webHidden/>
              </w:rPr>
              <w:fldChar w:fldCharType="separate"/>
            </w:r>
            <w:r w:rsidR="00A609E5">
              <w:rPr>
                <w:noProof/>
                <w:webHidden/>
              </w:rPr>
              <w:t>3</w:t>
            </w:r>
            <w:r w:rsidR="00A609E5">
              <w:rPr>
                <w:noProof/>
                <w:webHidden/>
              </w:rPr>
              <w:fldChar w:fldCharType="end"/>
            </w:r>
          </w:hyperlink>
        </w:p>
        <w:p w14:paraId="5F298819" w14:textId="77777777" w:rsidR="00A609E5" w:rsidRDefault="00723F46">
          <w:pPr>
            <w:pStyle w:val="TOC2"/>
            <w:rPr>
              <w:noProof/>
            </w:rPr>
          </w:pPr>
          <w:hyperlink w:anchor="_Toc332286088" w:history="1">
            <w:r w:rsidR="00A609E5" w:rsidRPr="007D37C9">
              <w:rPr>
                <w:rStyle w:val="Hyperlink"/>
                <w:noProof/>
              </w:rPr>
              <w:t>3.5 SHEET METAL</w:t>
            </w:r>
            <w:r w:rsidR="00A609E5">
              <w:rPr>
                <w:noProof/>
                <w:webHidden/>
              </w:rPr>
              <w:tab/>
            </w:r>
            <w:r w:rsidR="00A609E5">
              <w:rPr>
                <w:noProof/>
                <w:webHidden/>
              </w:rPr>
              <w:fldChar w:fldCharType="begin"/>
            </w:r>
            <w:r w:rsidR="00A609E5">
              <w:rPr>
                <w:noProof/>
                <w:webHidden/>
              </w:rPr>
              <w:instrText xml:space="preserve"> PAGEREF _Toc332286088 \h </w:instrText>
            </w:r>
            <w:r w:rsidR="00A609E5">
              <w:rPr>
                <w:noProof/>
                <w:webHidden/>
              </w:rPr>
            </w:r>
            <w:r w:rsidR="00A609E5">
              <w:rPr>
                <w:noProof/>
                <w:webHidden/>
              </w:rPr>
              <w:fldChar w:fldCharType="separate"/>
            </w:r>
            <w:r w:rsidR="00A609E5">
              <w:rPr>
                <w:noProof/>
                <w:webHidden/>
              </w:rPr>
              <w:t>3</w:t>
            </w:r>
            <w:r w:rsidR="00A609E5">
              <w:rPr>
                <w:noProof/>
                <w:webHidden/>
              </w:rPr>
              <w:fldChar w:fldCharType="end"/>
            </w:r>
          </w:hyperlink>
        </w:p>
        <w:p w14:paraId="5757062A" w14:textId="77777777" w:rsidR="00A609E5" w:rsidRDefault="00723F46">
          <w:pPr>
            <w:pStyle w:val="TOC2"/>
            <w:rPr>
              <w:noProof/>
            </w:rPr>
          </w:pPr>
          <w:hyperlink w:anchor="_Toc332286089" w:history="1">
            <w:r w:rsidR="00A609E5" w:rsidRPr="007D37C9">
              <w:rPr>
                <w:rStyle w:val="Hyperlink"/>
                <w:noProof/>
              </w:rPr>
              <w:t>3.6 BRAZING AND SOLDERING</w:t>
            </w:r>
            <w:r w:rsidR="00A609E5">
              <w:rPr>
                <w:noProof/>
                <w:webHidden/>
              </w:rPr>
              <w:tab/>
            </w:r>
            <w:r w:rsidR="00A609E5">
              <w:rPr>
                <w:noProof/>
                <w:webHidden/>
              </w:rPr>
              <w:fldChar w:fldCharType="begin"/>
            </w:r>
            <w:r w:rsidR="00A609E5">
              <w:rPr>
                <w:noProof/>
                <w:webHidden/>
              </w:rPr>
              <w:instrText xml:space="preserve"> PAGEREF _Toc332286089 \h </w:instrText>
            </w:r>
            <w:r w:rsidR="00A609E5">
              <w:rPr>
                <w:noProof/>
                <w:webHidden/>
              </w:rPr>
            </w:r>
            <w:r w:rsidR="00A609E5">
              <w:rPr>
                <w:noProof/>
                <w:webHidden/>
              </w:rPr>
              <w:fldChar w:fldCharType="separate"/>
            </w:r>
            <w:r w:rsidR="00A609E5">
              <w:rPr>
                <w:noProof/>
                <w:webHidden/>
              </w:rPr>
              <w:t>3</w:t>
            </w:r>
            <w:r w:rsidR="00A609E5">
              <w:rPr>
                <w:noProof/>
                <w:webHidden/>
              </w:rPr>
              <w:fldChar w:fldCharType="end"/>
            </w:r>
          </w:hyperlink>
        </w:p>
        <w:p w14:paraId="4094665B" w14:textId="77777777" w:rsidR="00A609E5" w:rsidRDefault="00723F46">
          <w:pPr>
            <w:pStyle w:val="TOC1"/>
            <w:tabs>
              <w:tab w:val="left" w:pos="660"/>
              <w:tab w:val="right" w:leader="dot" w:pos="9350"/>
            </w:tabs>
            <w:rPr>
              <w:noProof/>
            </w:rPr>
          </w:pPr>
          <w:hyperlink w:anchor="_Toc332286090" w:history="1">
            <w:r w:rsidR="00A609E5" w:rsidRPr="007D37C9">
              <w:rPr>
                <w:rStyle w:val="Hyperlink"/>
                <w:noProof/>
              </w:rPr>
              <w:t>4.0</w:t>
            </w:r>
            <w:r w:rsidR="00A609E5">
              <w:rPr>
                <w:noProof/>
              </w:rPr>
              <w:tab/>
            </w:r>
            <w:r w:rsidR="00A609E5" w:rsidRPr="007D37C9">
              <w:rPr>
                <w:rStyle w:val="Hyperlink"/>
                <w:noProof/>
              </w:rPr>
              <w:t>WELD PROCEDURE SPECIFICATIONS</w:t>
            </w:r>
            <w:r w:rsidR="00A609E5">
              <w:rPr>
                <w:noProof/>
                <w:webHidden/>
              </w:rPr>
              <w:tab/>
            </w:r>
            <w:r w:rsidR="00A609E5">
              <w:rPr>
                <w:noProof/>
                <w:webHidden/>
              </w:rPr>
              <w:fldChar w:fldCharType="begin"/>
            </w:r>
            <w:r w:rsidR="00A609E5">
              <w:rPr>
                <w:noProof/>
                <w:webHidden/>
              </w:rPr>
              <w:instrText xml:space="preserve"> PAGEREF _Toc332286090 \h </w:instrText>
            </w:r>
            <w:r w:rsidR="00A609E5">
              <w:rPr>
                <w:noProof/>
                <w:webHidden/>
              </w:rPr>
            </w:r>
            <w:r w:rsidR="00A609E5">
              <w:rPr>
                <w:noProof/>
                <w:webHidden/>
              </w:rPr>
              <w:fldChar w:fldCharType="separate"/>
            </w:r>
            <w:r w:rsidR="00A609E5">
              <w:rPr>
                <w:noProof/>
                <w:webHidden/>
              </w:rPr>
              <w:t>3</w:t>
            </w:r>
            <w:r w:rsidR="00A609E5">
              <w:rPr>
                <w:noProof/>
                <w:webHidden/>
              </w:rPr>
              <w:fldChar w:fldCharType="end"/>
            </w:r>
          </w:hyperlink>
        </w:p>
        <w:p w14:paraId="18277685" w14:textId="77777777" w:rsidR="00A609E5" w:rsidRDefault="00723F46">
          <w:pPr>
            <w:pStyle w:val="TOC2"/>
            <w:rPr>
              <w:noProof/>
            </w:rPr>
          </w:pPr>
          <w:hyperlink w:anchor="_Toc332286091" w:history="1">
            <w:r w:rsidR="00A609E5" w:rsidRPr="007D37C9">
              <w:rPr>
                <w:rStyle w:val="Hyperlink"/>
                <w:noProof/>
              </w:rPr>
              <w:t>4.1 QUALIFICATION OF WELDING PROCEDURES</w:t>
            </w:r>
            <w:r w:rsidR="00A609E5">
              <w:rPr>
                <w:noProof/>
                <w:webHidden/>
              </w:rPr>
              <w:tab/>
            </w:r>
            <w:r w:rsidR="00A609E5">
              <w:rPr>
                <w:noProof/>
                <w:webHidden/>
              </w:rPr>
              <w:fldChar w:fldCharType="begin"/>
            </w:r>
            <w:r w:rsidR="00A609E5">
              <w:rPr>
                <w:noProof/>
                <w:webHidden/>
              </w:rPr>
              <w:instrText xml:space="preserve"> PAGEREF _Toc332286091 \h </w:instrText>
            </w:r>
            <w:r w:rsidR="00A609E5">
              <w:rPr>
                <w:noProof/>
                <w:webHidden/>
              </w:rPr>
            </w:r>
            <w:r w:rsidR="00A609E5">
              <w:rPr>
                <w:noProof/>
                <w:webHidden/>
              </w:rPr>
              <w:fldChar w:fldCharType="separate"/>
            </w:r>
            <w:r w:rsidR="00A609E5">
              <w:rPr>
                <w:noProof/>
                <w:webHidden/>
              </w:rPr>
              <w:t>3</w:t>
            </w:r>
            <w:r w:rsidR="00A609E5">
              <w:rPr>
                <w:noProof/>
                <w:webHidden/>
              </w:rPr>
              <w:fldChar w:fldCharType="end"/>
            </w:r>
          </w:hyperlink>
        </w:p>
        <w:p w14:paraId="3CFA8E67" w14:textId="77777777" w:rsidR="00A609E5" w:rsidRDefault="00723F46">
          <w:pPr>
            <w:pStyle w:val="TOC2"/>
            <w:rPr>
              <w:noProof/>
            </w:rPr>
          </w:pPr>
          <w:hyperlink w:anchor="_Toc332286092" w:history="1">
            <w:r w:rsidR="00A609E5" w:rsidRPr="007D37C9">
              <w:rPr>
                <w:rStyle w:val="Hyperlink"/>
                <w:noProof/>
              </w:rPr>
              <w:t>4.2 QUALIFICATION OF WELDERS</w:t>
            </w:r>
            <w:r w:rsidR="00A609E5">
              <w:rPr>
                <w:noProof/>
                <w:webHidden/>
              </w:rPr>
              <w:tab/>
            </w:r>
            <w:r w:rsidR="00A609E5">
              <w:rPr>
                <w:noProof/>
                <w:webHidden/>
              </w:rPr>
              <w:fldChar w:fldCharType="begin"/>
            </w:r>
            <w:r w:rsidR="00A609E5">
              <w:rPr>
                <w:noProof/>
                <w:webHidden/>
              </w:rPr>
              <w:instrText xml:space="preserve"> PAGEREF _Toc332286092 \h </w:instrText>
            </w:r>
            <w:r w:rsidR="00A609E5">
              <w:rPr>
                <w:noProof/>
                <w:webHidden/>
              </w:rPr>
            </w:r>
            <w:r w:rsidR="00A609E5">
              <w:rPr>
                <w:noProof/>
                <w:webHidden/>
              </w:rPr>
              <w:fldChar w:fldCharType="separate"/>
            </w:r>
            <w:r w:rsidR="00A609E5">
              <w:rPr>
                <w:noProof/>
                <w:webHidden/>
              </w:rPr>
              <w:t>4</w:t>
            </w:r>
            <w:r w:rsidR="00A609E5">
              <w:rPr>
                <w:noProof/>
                <w:webHidden/>
              </w:rPr>
              <w:fldChar w:fldCharType="end"/>
            </w:r>
          </w:hyperlink>
        </w:p>
        <w:p w14:paraId="7335E732" w14:textId="77777777" w:rsidR="00A609E5" w:rsidRDefault="00723F46">
          <w:pPr>
            <w:pStyle w:val="TOC2"/>
            <w:rPr>
              <w:noProof/>
            </w:rPr>
          </w:pPr>
          <w:hyperlink w:anchor="_Toc332286093" w:history="1">
            <w:r w:rsidR="00A609E5" w:rsidRPr="007D37C9">
              <w:rPr>
                <w:rStyle w:val="Hyperlink"/>
                <w:noProof/>
              </w:rPr>
              <w:t>4.3 QUALIFICATION RESPONSIBILITY</w:t>
            </w:r>
            <w:r w:rsidR="00A609E5">
              <w:rPr>
                <w:noProof/>
                <w:webHidden/>
              </w:rPr>
              <w:tab/>
            </w:r>
            <w:r w:rsidR="00A609E5">
              <w:rPr>
                <w:noProof/>
                <w:webHidden/>
              </w:rPr>
              <w:fldChar w:fldCharType="begin"/>
            </w:r>
            <w:r w:rsidR="00A609E5">
              <w:rPr>
                <w:noProof/>
                <w:webHidden/>
              </w:rPr>
              <w:instrText xml:space="preserve"> PAGEREF _Toc332286093 \h </w:instrText>
            </w:r>
            <w:r w:rsidR="00A609E5">
              <w:rPr>
                <w:noProof/>
                <w:webHidden/>
              </w:rPr>
            </w:r>
            <w:r w:rsidR="00A609E5">
              <w:rPr>
                <w:noProof/>
                <w:webHidden/>
              </w:rPr>
              <w:fldChar w:fldCharType="separate"/>
            </w:r>
            <w:r w:rsidR="00A609E5">
              <w:rPr>
                <w:noProof/>
                <w:webHidden/>
              </w:rPr>
              <w:t>4</w:t>
            </w:r>
            <w:r w:rsidR="00A609E5">
              <w:rPr>
                <w:noProof/>
                <w:webHidden/>
              </w:rPr>
              <w:fldChar w:fldCharType="end"/>
            </w:r>
          </w:hyperlink>
        </w:p>
        <w:p w14:paraId="75F36AF0" w14:textId="77777777" w:rsidR="00A609E5" w:rsidRDefault="00723F46">
          <w:pPr>
            <w:pStyle w:val="TOC2"/>
            <w:rPr>
              <w:noProof/>
            </w:rPr>
          </w:pPr>
          <w:hyperlink w:anchor="_Toc332286094" w:history="1">
            <w:r w:rsidR="00A609E5" w:rsidRPr="007D37C9">
              <w:rPr>
                <w:rStyle w:val="Hyperlink"/>
                <w:noProof/>
              </w:rPr>
              <w:t>4.4 RECORDS</w:t>
            </w:r>
            <w:r w:rsidR="00A609E5">
              <w:rPr>
                <w:noProof/>
                <w:webHidden/>
              </w:rPr>
              <w:tab/>
            </w:r>
            <w:r w:rsidR="00A609E5">
              <w:rPr>
                <w:noProof/>
                <w:webHidden/>
              </w:rPr>
              <w:fldChar w:fldCharType="begin"/>
            </w:r>
            <w:r w:rsidR="00A609E5">
              <w:rPr>
                <w:noProof/>
                <w:webHidden/>
              </w:rPr>
              <w:instrText xml:space="preserve"> PAGEREF _Toc332286094 \h </w:instrText>
            </w:r>
            <w:r w:rsidR="00A609E5">
              <w:rPr>
                <w:noProof/>
                <w:webHidden/>
              </w:rPr>
            </w:r>
            <w:r w:rsidR="00A609E5">
              <w:rPr>
                <w:noProof/>
                <w:webHidden/>
              </w:rPr>
              <w:fldChar w:fldCharType="separate"/>
            </w:r>
            <w:r w:rsidR="00A609E5">
              <w:rPr>
                <w:noProof/>
                <w:webHidden/>
              </w:rPr>
              <w:t>4</w:t>
            </w:r>
            <w:r w:rsidR="00A609E5">
              <w:rPr>
                <w:noProof/>
                <w:webHidden/>
              </w:rPr>
              <w:fldChar w:fldCharType="end"/>
            </w:r>
          </w:hyperlink>
        </w:p>
        <w:p w14:paraId="165A6A1B" w14:textId="77777777" w:rsidR="00A609E5" w:rsidRDefault="00723F46">
          <w:pPr>
            <w:pStyle w:val="TOC1"/>
            <w:tabs>
              <w:tab w:val="right" w:leader="dot" w:pos="9350"/>
            </w:tabs>
            <w:rPr>
              <w:noProof/>
            </w:rPr>
          </w:pPr>
          <w:hyperlink w:anchor="_Toc332286095" w:history="1">
            <w:r w:rsidR="00A609E5" w:rsidRPr="007D37C9">
              <w:rPr>
                <w:rStyle w:val="Hyperlink"/>
                <w:noProof/>
              </w:rPr>
              <w:t>5.0 INSPECTION</w:t>
            </w:r>
            <w:r w:rsidR="00A609E5">
              <w:rPr>
                <w:noProof/>
                <w:webHidden/>
              </w:rPr>
              <w:tab/>
            </w:r>
            <w:r w:rsidR="00A609E5">
              <w:rPr>
                <w:noProof/>
                <w:webHidden/>
              </w:rPr>
              <w:fldChar w:fldCharType="begin"/>
            </w:r>
            <w:r w:rsidR="00A609E5">
              <w:rPr>
                <w:noProof/>
                <w:webHidden/>
              </w:rPr>
              <w:instrText xml:space="preserve"> PAGEREF _Toc332286095 \h </w:instrText>
            </w:r>
            <w:r w:rsidR="00A609E5">
              <w:rPr>
                <w:noProof/>
                <w:webHidden/>
              </w:rPr>
            </w:r>
            <w:r w:rsidR="00A609E5">
              <w:rPr>
                <w:noProof/>
                <w:webHidden/>
              </w:rPr>
              <w:fldChar w:fldCharType="separate"/>
            </w:r>
            <w:r w:rsidR="00A609E5">
              <w:rPr>
                <w:noProof/>
                <w:webHidden/>
              </w:rPr>
              <w:t>4</w:t>
            </w:r>
            <w:r w:rsidR="00A609E5">
              <w:rPr>
                <w:noProof/>
                <w:webHidden/>
              </w:rPr>
              <w:fldChar w:fldCharType="end"/>
            </w:r>
          </w:hyperlink>
        </w:p>
        <w:p w14:paraId="25A55D76" w14:textId="77777777" w:rsidR="00A609E5" w:rsidRDefault="00723F46">
          <w:pPr>
            <w:pStyle w:val="TOC1"/>
            <w:tabs>
              <w:tab w:val="right" w:leader="dot" w:pos="9350"/>
            </w:tabs>
            <w:rPr>
              <w:noProof/>
            </w:rPr>
          </w:pPr>
          <w:hyperlink w:anchor="_Toc332286096" w:history="1">
            <w:r w:rsidR="00A609E5" w:rsidRPr="007D37C9">
              <w:rPr>
                <w:rStyle w:val="Hyperlink"/>
                <w:noProof/>
              </w:rPr>
              <w:t>6.0 EQUIPMENT CALIBRATION</w:t>
            </w:r>
            <w:r w:rsidR="00A609E5">
              <w:rPr>
                <w:noProof/>
                <w:webHidden/>
              </w:rPr>
              <w:tab/>
            </w:r>
            <w:r w:rsidR="00A609E5">
              <w:rPr>
                <w:noProof/>
                <w:webHidden/>
              </w:rPr>
              <w:fldChar w:fldCharType="begin"/>
            </w:r>
            <w:r w:rsidR="00A609E5">
              <w:rPr>
                <w:noProof/>
                <w:webHidden/>
              </w:rPr>
              <w:instrText xml:space="preserve"> PAGEREF _Toc332286096 \h </w:instrText>
            </w:r>
            <w:r w:rsidR="00A609E5">
              <w:rPr>
                <w:noProof/>
                <w:webHidden/>
              </w:rPr>
            </w:r>
            <w:r w:rsidR="00A609E5">
              <w:rPr>
                <w:noProof/>
                <w:webHidden/>
              </w:rPr>
              <w:fldChar w:fldCharType="separate"/>
            </w:r>
            <w:r w:rsidR="00A609E5">
              <w:rPr>
                <w:noProof/>
                <w:webHidden/>
              </w:rPr>
              <w:t>5</w:t>
            </w:r>
            <w:r w:rsidR="00A609E5">
              <w:rPr>
                <w:noProof/>
                <w:webHidden/>
              </w:rPr>
              <w:fldChar w:fldCharType="end"/>
            </w:r>
          </w:hyperlink>
        </w:p>
        <w:p w14:paraId="53FF2E90" w14:textId="77777777" w:rsidR="00A609E5" w:rsidRDefault="00723F46">
          <w:pPr>
            <w:pStyle w:val="TOC1"/>
            <w:tabs>
              <w:tab w:val="right" w:leader="dot" w:pos="9350"/>
            </w:tabs>
            <w:rPr>
              <w:noProof/>
            </w:rPr>
          </w:pPr>
          <w:hyperlink w:anchor="_Toc332286097" w:history="1">
            <w:r w:rsidR="00A609E5" w:rsidRPr="007D37C9">
              <w:rPr>
                <w:rStyle w:val="Hyperlink"/>
                <w:noProof/>
              </w:rPr>
              <w:t>7.0 CERTIFICATE OF CONFORMANCE</w:t>
            </w:r>
            <w:r w:rsidR="00A609E5">
              <w:rPr>
                <w:noProof/>
                <w:webHidden/>
              </w:rPr>
              <w:tab/>
            </w:r>
            <w:r w:rsidR="00A609E5">
              <w:rPr>
                <w:noProof/>
                <w:webHidden/>
              </w:rPr>
              <w:fldChar w:fldCharType="begin"/>
            </w:r>
            <w:r w:rsidR="00A609E5">
              <w:rPr>
                <w:noProof/>
                <w:webHidden/>
              </w:rPr>
              <w:instrText xml:space="preserve"> PAGEREF _Toc332286097 \h </w:instrText>
            </w:r>
            <w:r w:rsidR="00A609E5">
              <w:rPr>
                <w:noProof/>
                <w:webHidden/>
              </w:rPr>
            </w:r>
            <w:r w:rsidR="00A609E5">
              <w:rPr>
                <w:noProof/>
                <w:webHidden/>
              </w:rPr>
              <w:fldChar w:fldCharType="separate"/>
            </w:r>
            <w:r w:rsidR="00A609E5">
              <w:rPr>
                <w:noProof/>
                <w:webHidden/>
              </w:rPr>
              <w:t>5</w:t>
            </w:r>
            <w:r w:rsidR="00A609E5">
              <w:rPr>
                <w:noProof/>
                <w:webHidden/>
              </w:rPr>
              <w:fldChar w:fldCharType="end"/>
            </w:r>
          </w:hyperlink>
        </w:p>
        <w:p w14:paraId="7FAA3B13" w14:textId="77777777" w:rsidR="00A609E5" w:rsidRDefault="00723F46">
          <w:pPr>
            <w:pStyle w:val="TOC1"/>
            <w:tabs>
              <w:tab w:val="right" w:leader="dot" w:pos="9350"/>
            </w:tabs>
            <w:rPr>
              <w:noProof/>
            </w:rPr>
          </w:pPr>
          <w:hyperlink w:anchor="_Toc332286098" w:history="1">
            <w:r w:rsidR="00A609E5" w:rsidRPr="007D37C9">
              <w:rPr>
                <w:rStyle w:val="Hyperlink"/>
                <w:noProof/>
              </w:rPr>
              <w:t>8.0 AUDIT</w:t>
            </w:r>
            <w:r w:rsidR="00A609E5">
              <w:rPr>
                <w:noProof/>
                <w:webHidden/>
              </w:rPr>
              <w:tab/>
            </w:r>
            <w:r w:rsidR="00A609E5">
              <w:rPr>
                <w:noProof/>
                <w:webHidden/>
              </w:rPr>
              <w:fldChar w:fldCharType="begin"/>
            </w:r>
            <w:r w:rsidR="00A609E5">
              <w:rPr>
                <w:noProof/>
                <w:webHidden/>
              </w:rPr>
              <w:instrText xml:space="preserve"> PAGEREF _Toc332286098 \h </w:instrText>
            </w:r>
            <w:r w:rsidR="00A609E5">
              <w:rPr>
                <w:noProof/>
                <w:webHidden/>
              </w:rPr>
            </w:r>
            <w:r w:rsidR="00A609E5">
              <w:rPr>
                <w:noProof/>
                <w:webHidden/>
              </w:rPr>
              <w:fldChar w:fldCharType="separate"/>
            </w:r>
            <w:r w:rsidR="00A609E5">
              <w:rPr>
                <w:noProof/>
                <w:webHidden/>
              </w:rPr>
              <w:t>6</w:t>
            </w:r>
            <w:r w:rsidR="00A609E5">
              <w:rPr>
                <w:noProof/>
                <w:webHidden/>
              </w:rPr>
              <w:fldChar w:fldCharType="end"/>
            </w:r>
          </w:hyperlink>
        </w:p>
        <w:p w14:paraId="0A46255F" w14:textId="77777777" w:rsidR="00A70970" w:rsidRDefault="00A70970" w:rsidP="00A70970">
          <w:r>
            <w:rPr>
              <w:b/>
              <w:bCs/>
              <w:noProof/>
            </w:rPr>
            <w:fldChar w:fldCharType="end"/>
          </w:r>
        </w:p>
      </w:sdtContent>
    </w:sdt>
    <w:p w14:paraId="5E951514" w14:textId="1856905C" w:rsidR="00296A39" w:rsidRDefault="00296A39">
      <w:pPr>
        <w:rPr>
          <w:rFonts w:asciiTheme="majorHAnsi" w:eastAsiaTheme="majorEastAsia" w:hAnsiTheme="majorHAnsi" w:cstheme="majorBidi"/>
          <w:b/>
          <w:bCs/>
          <w:color w:val="365F91" w:themeColor="accent1" w:themeShade="BF"/>
          <w:sz w:val="28"/>
          <w:szCs w:val="28"/>
        </w:rPr>
      </w:pPr>
      <w:r>
        <w:br w:type="page"/>
      </w:r>
    </w:p>
    <w:p w14:paraId="03970A05" w14:textId="52D33013" w:rsidR="007947D2" w:rsidRPr="007947D2" w:rsidRDefault="00A70970" w:rsidP="007947D2">
      <w:pPr>
        <w:pStyle w:val="Heading1"/>
        <w:numPr>
          <w:ilvl w:val="0"/>
          <w:numId w:val="4"/>
        </w:numPr>
      </w:pPr>
      <w:bookmarkStart w:id="1" w:name="_Toc332286081"/>
      <w:r>
        <w:lastRenderedPageBreak/>
        <w:t>G</w:t>
      </w:r>
      <w:r w:rsidR="009631D0">
        <w:t>ENERAL</w:t>
      </w:r>
      <w:bookmarkEnd w:id="1"/>
    </w:p>
    <w:p w14:paraId="6B1971DC" w14:textId="7578474E" w:rsidR="003678B5" w:rsidRDefault="0053716A" w:rsidP="00A70970">
      <w:pPr>
        <w:rPr>
          <w:rFonts w:cstheme="minorHAnsi"/>
        </w:rPr>
      </w:pPr>
      <w:r w:rsidRPr="008D4A87">
        <w:rPr>
          <w:rFonts w:cstheme="minorHAnsi"/>
        </w:rPr>
        <w:t xml:space="preserve">This </w:t>
      </w:r>
      <w:r w:rsidR="00A04C39" w:rsidRPr="008D4A87">
        <w:rPr>
          <w:rFonts w:cstheme="minorHAnsi"/>
        </w:rPr>
        <w:t xml:space="preserve">specification </w:t>
      </w:r>
      <w:r w:rsidRPr="008D4A87">
        <w:rPr>
          <w:rFonts w:cstheme="minorHAnsi"/>
        </w:rPr>
        <w:t>covers weld</w:t>
      </w:r>
      <w:r w:rsidR="003678B5" w:rsidRPr="008D4A87">
        <w:rPr>
          <w:rFonts w:cstheme="minorHAnsi"/>
        </w:rPr>
        <w:t xml:space="preserve">ing requirements applicable to fabrication of </w:t>
      </w:r>
      <w:r w:rsidR="00040BEA" w:rsidRPr="008D4A87">
        <w:rPr>
          <w:rFonts w:cstheme="minorHAnsi"/>
        </w:rPr>
        <w:t>Proterra Inc</w:t>
      </w:r>
      <w:r w:rsidR="00C047CD" w:rsidRPr="008D4A87">
        <w:rPr>
          <w:rFonts w:cstheme="minorHAnsi"/>
        </w:rPr>
        <w:t>.</w:t>
      </w:r>
      <w:r w:rsidR="00040BEA" w:rsidRPr="008D4A87">
        <w:rPr>
          <w:rFonts w:cstheme="minorHAnsi"/>
        </w:rPr>
        <w:t xml:space="preserve"> </w:t>
      </w:r>
      <w:r w:rsidR="003678B5" w:rsidRPr="008D4A87">
        <w:rPr>
          <w:rFonts w:cstheme="minorHAnsi"/>
        </w:rPr>
        <w:t>structures and components</w:t>
      </w:r>
      <w:r w:rsidR="00A52FC0">
        <w:rPr>
          <w:rFonts w:cstheme="minorHAnsi"/>
        </w:rPr>
        <w:t>/assemblies</w:t>
      </w:r>
      <w:r w:rsidR="00C047CD" w:rsidRPr="008D4A87">
        <w:rPr>
          <w:rFonts w:cstheme="minorHAnsi"/>
        </w:rPr>
        <w:t xml:space="preserve"> by</w:t>
      </w:r>
      <w:r w:rsidR="00D51E09">
        <w:rPr>
          <w:rFonts w:cstheme="minorHAnsi"/>
        </w:rPr>
        <w:t xml:space="preserve"> the</w:t>
      </w:r>
      <w:r w:rsidR="00C047CD" w:rsidRPr="008D4A87">
        <w:rPr>
          <w:rFonts w:cstheme="minorHAnsi"/>
        </w:rPr>
        <w:t xml:space="preserve"> </w:t>
      </w:r>
      <w:r w:rsidR="00C047CD" w:rsidRPr="008D4A87">
        <w:rPr>
          <w:rFonts w:cstheme="minorHAnsi"/>
          <w:color w:val="000000"/>
        </w:rPr>
        <w:t>contractor or manufacturer</w:t>
      </w:r>
      <w:r w:rsidR="008D4A87">
        <w:rPr>
          <w:rFonts w:cstheme="minorHAnsi"/>
          <w:color w:val="000000"/>
        </w:rPr>
        <w:t xml:space="preserve"> as specified by Proterra Engineering Drawing</w:t>
      </w:r>
      <w:r w:rsidR="003678B5" w:rsidRPr="008D4A87">
        <w:rPr>
          <w:rFonts w:cstheme="minorHAnsi"/>
        </w:rPr>
        <w:t xml:space="preserve">. It is to be used in </w:t>
      </w:r>
      <w:proofErr w:type="spellStart"/>
      <w:r w:rsidR="003678B5" w:rsidRPr="008D4A87">
        <w:rPr>
          <w:rFonts w:cstheme="minorHAnsi"/>
        </w:rPr>
        <w:t>conjuction</w:t>
      </w:r>
      <w:proofErr w:type="spellEnd"/>
      <w:r w:rsidR="003678B5" w:rsidRPr="008D4A87">
        <w:rPr>
          <w:rFonts w:cstheme="minorHAnsi"/>
        </w:rPr>
        <w:t xml:space="preserve"> with the appropriate complementary codes or </w:t>
      </w:r>
      <w:proofErr w:type="spellStart"/>
      <w:r w:rsidR="003678B5" w:rsidRPr="008D4A87">
        <w:rPr>
          <w:rFonts w:cstheme="minorHAnsi"/>
        </w:rPr>
        <w:t>specificaions</w:t>
      </w:r>
      <w:proofErr w:type="spellEnd"/>
      <w:r w:rsidR="00A04C39" w:rsidRPr="008D4A87">
        <w:rPr>
          <w:rFonts w:cstheme="minorHAnsi"/>
        </w:rPr>
        <w:t xml:space="preserve"> outline</w:t>
      </w:r>
      <w:r w:rsidR="008D4A87">
        <w:rPr>
          <w:rFonts w:cstheme="minorHAnsi"/>
        </w:rPr>
        <w:t>d</w:t>
      </w:r>
      <w:r w:rsidR="00A04C39" w:rsidRPr="008D4A87">
        <w:rPr>
          <w:rFonts w:cstheme="minorHAnsi"/>
        </w:rPr>
        <w:t xml:space="preserve"> within</w:t>
      </w:r>
      <w:r w:rsidR="003678B5" w:rsidRPr="008D4A87">
        <w:rPr>
          <w:rFonts w:cstheme="minorHAnsi"/>
        </w:rPr>
        <w:t xml:space="preserve">. </w:t>
      </w:r>
      <w:r w:rsidR="00C047CD" w:rsidRPr="008D4A87">
        <w:rPr>
          <w:rFonts w:cstheme="minorHAnsi"/>
        </w:rPr>
        <w:t xml:space="preserve"> </w:t>
      </w:r>
      <w:r w:rsidR="008D4A87" w:rsidRPr="008D4A87">
        <w:rPr>
          <w:rFonts w:cstheme="minorHAnsi"/>
        </w:rPr>
        <w:t xml:space="preserve">Any exceptions from these requirements must be made after </w:t>
      </w:r>
      <w:r w:rsidR="008D4A87" w:rsidRPr="00A609E5">
        <w:rPr>
          <w:rFonts w:cstheme="minorHAnsi"/>
        </w:rPr>
        <w:t xml:space="preserve">obtaining </w:t>
      </w:r>
      <w:r w:rsidR="00D57148" w:rsidRPr="00A609E5">
        <w:rPr>
          <w:rFonts w:cstheme="minorHAnsi"/>
        </w:rPr>
        <w:t xml:space="preserve">written </w:t>
      </w:r>
      <w:r w:rsidR="008D4A87" w:rsidRPr="008D4A87">
        <w:rPr>
          <w:rFonts w:cstheme="minorHAnsi"/>
        </w:rPr>
        <w:t xml:space="preserve">approval from Proterra </w:t>
      </w:r>
      <w:r w:rsidR="008D4A87">
        <w:rPr>
          <w:rFonts w:cstheme="minorHAnsi"/>
        </w:rPr>
        <w:t>Inc.</w:t>
      </w:r>
    </w:p>
    <w:p w14:paraId="59FFF9A5" w14:textId="6941DFD6" w:rsidR="00777348" w:rsidRDefault="00777348" w:rsidP="008D4A87">
      <w:pPr>
        <w:pStyle w:val="Heading1"/>
        <w:numPr>
          <w:ilvl w:val="0"/>
          <w:numId w:val="4"/>
        </w:numPr>
      </w:pPr>
      <w:bookmarkStart w:id="2" w:name="_Toc332286082"/>
      <w:r>
        <w:t>R</w:t>
      </w:r>
      <w:r w:rsidR="009631D0">
        <w:t>EQUIREMENTS</w:t>
      </w:r>
      <w:bookmarkEnd w:id="2"/>
    </w:p>
    <w:p w14:paraId="55222179" w14:textId="3AB968D1" w:rsidR="00D51E09" w:rsidRPr="00D51E09" w:rsidRDefault="00D51E09" w:rsidP="00D51E09">
      <w:r>
        <w:t xml:space="preserve">The following requirements shall be met by </w:t>
      </w:r>
      <w:r w:rsidRPr="008D4A87">
        <w:rPr>
          <w:rFonts w:cstheme="minorHAnsi"/>
          <w:color w:val="000000"/>
        </w:rPr>
        <w:t>contractor or manufacturer</w:t>
      </w:r>
      <w:r>
        <w:rPr>
          <w:rFonts w:cstheme="minorHAnsi"/>
          <w:color w:val="000000"/>
        </w:rPr>
        <w:t>:</w:t>
      </w:r>
    </w:p>
    <w:p w14:paraId="1C1FB849" w14:textId="657C7093" w:rsidR="008D4A87" w:rsidRDefault="00777348" w:rsidP="00D51E09">
      <w:pPr>
        <w:pStyle w:val="NoSpacing"/>
      </w:pPr>
      <w:proofErr w:type="gramStart"/>
      <w:r w:rsidRPr="00D51E09">
        <w:rPr>
          <w:b/>
        </w:rPr>
        <w:t>2.1</w:t>
      </w:r>
      <w:r w:rsidR="00D51E09">
        <w:rPr>
          <w:b/>
        </w:rPr>
        <w:t xml:space="preserve"> </w:t>
      </w:r>
      <w:r>
        <w:t xml:space="preserve"> </w:t>
      </w:r>
      <w:r w:rsidR="00887548">
        <w:t>All</w:t>
      </w:r>
      <w:proofErr w:type="gramEnd"/>
      <w:r w:rsidR="00887548">
        <w:t xml:space="preserve"> w</w:t>
      </w:r>
      <w:r>
        <w:t xml:space="preserve">elding </w:t>
      </w:r>
      <w:r w:rsidR="00887548">
        <w:t>shall</w:t>
      </w:r>
      <w:r>
        <w:t xml:space="preserve"> be done to the applicable weld standards </w:t>
      </w:r>
      <w:r w:rsidR="00887548">
        <w:t>called out in S</w:t>
      </w:r>
      <w:r>
        <w:t>ection 3.0</w:t>
      </w:r>
      <w:r w:rsidR="00887548">
        <w:t>,</w:t>
      </w:r>
      <w:r>
        <w:t xml:space="preserve"> </w:t>
      </w:r>
      <w:r w:rsidRPr="00887548">
        <w:rPr>
          <w:i/>
        </w:rPr>
        <w:t>Weld Standards</w:t>
      </w:r>
    </w:p>
    <w:p w14:paraId="07ED7E2C" w14:textId="3D725039" w:rsidR="008D4A87" w:rsidRDefault="00777348" w:rsidP="00D51E09">
      <w:pPr>
        <w:pStyle w:val="NoSpacing"/>
      </w:pPr>
      <w:proofErr w:type="gramStart"/>
      <w:r w:rsidRPr="00D51E09">
        <w:rPr>
          <w:b/>
        </w:rPr>
        <w:t>2.2</w:t>
      </w:r>
      <w:r w:rsidR="00D51E09">
        <w:t xml:space="preserve">  </w:t>
      </w:r>
      <w:r w:rsidR="008D4A87">
        <w:t>Welding</w:t>
      </w:r>
      <w:proofErr w:type="gramEnd"/>
      <w:r w:rsidR="008D4A87">
        <w:t xml:space="preserve"> symbols shall be those shown in the latest edition of AWS A2.4, </w:t>
      </w:r>
      <w:r w:rsidR="008D4A87" w:rsidRPr="00903DC1">
        <w:rPr>
          <w:i/>
        </w:rPr>
        <w:t>Symbols for Welding Brazing and Nondestructive Examination</w:t>
      </w:r>
      <w:r w:rsidR="008D4A87">
        <w:t xml:space="preserve">. </w:t>
      </w:r>
    </w:p>
    <w:p w14:paraId="1994EEDA" w14:textId="71F79762" w:rsidR="00777348" w:rsidRDefault="00777348" w:rsidP="00D51E09">
      <w:pPr>
        <w:pStyle w:val="NoSpacing"/>
        <w:rPr>
          <w:rFonts w:cstheme="minorHAnsi"/>
        </w:rPr>
      </w:pPr>
      <w:proofErr w:type="gramStart"/>
      <w:r w:rsidRPr="00D51E09">
        <w:rPr>
          <w:rFonts w:cstheme="minorHAnsi"/>
          <w:b/>
        </w:rPr>
        <w:t>2.3</w:t>
      </w:r>
      <w:r>
        <w:rPr>
          <w:rFonts w:cstheme="minorHAnsi"/>
        </w:rPr>
        <w:t xml:space="preserve"> </w:t>
      </w:r>
      <w:r w:rsidR="00D51E09">
        <w:rPr>
          <w:rFonts w:cstheme="minorHAnsi"/>
        </w:rPr>
        <w:t xml:space="preserve"> </w:t>
      </w:r>
      <w:r>
        <w:rPr>
          <w:rFonts w:cstheme="minorHAnsi"/>
        </w:rPr>
        <w:t>Minimum</w:t>
      </w:r>
      <w:proofErr w:type="gramEnd"/>
      <w:r>
        <w:rPr>
          <w:rFonts w:cstheme="minorHAnsi"/>
        </w:rPr>
        <w:t xml:space="preserve"> weld size </w:t>
      </w:r>
      <w:r w:rsidR="00887548">
        <w:rPr>
          <w:rFonts w:cstheme="minorHAnsi"/>
        </w:rPr>
        <w:t>shall be</w:t>
      </w:r>
      <w:r>
        <w:rPr>
          <w:rFonts w:cstheme="minorHAnsi"/>
        </w:rPr>
        <w:t xml:space="preserve"> the size specified on the engineering drawing</w:t>
      </w:r>
    </w:p>
    <w:p w14:paraId="176C2B6C" w14:textId="42777E97" w:rsidR="00777348" w:rsidRDefault="00777348" w:rsidP="00D51E09">
      <w:pPr>
        <w:pStyle w:val="NoSpacing"/>
        <w:rPr>
          <w:rFonts w:cstheme="minorHAnsi"/>
        </w:rPr>
      </w:pPr>
      <w:proofErr w:type="gramStart"/>
      <w:r w:rsidRPr="00D51E09">
        <w:rPr>
          <w:rFonts w:cstheme="minorHAnsi"/>
          <w:b/>
        </w:rPr>
        <w:t>2.4</w:t>
      </w:r>
      <w:r w:rsidR="00887548">
        <w:rPr>
          <w:rFonts w:cstheme="minorHAnsi"/>
        </w:rPr>
        <w:t xml:space="preserve"> </w:t>
      </w:r>
      <w:r w:rsidR="00D51E09">
        <w:rPr>
          <w:rFonts w:cstheme="minorHAnsi"/>
        </w:rPr>
        <w:t xml:space="preserve"> </w:t>
      </w:r>
      <w:r w:rsidR="00887548">
        <w:rPr>
          <w:rFonts w:cstheme="minorHAnsi"/>
        </w:rPr>
        <w:t>Maximum</w:t>
      </w:r>
      <w:proofErr w:type="gramEnd"/>
      <w:r w:rsidR="00887548">
        <w:rPr>
          <w:rFonts w:cstheme="minorHAnsi"/>
        </w:rPr>
        <w:t xml:space="preserve"> weld size shall be</w:t>
      </w:r>
      <w:r>
        <w:rPr>
          <w:rFonts w:cstheme="minorHAnsi"/>
        </w:rPr>
        <w:t xml:space="preserve"> the size specified on the engineering drawing +20%</w:t>
      </w:r>
      <w:r w:rsidRPr="00777348">
        <w:rPr>
          <w:rFonts w:cstheme="minorHAnsi"/>
        </w:rPr>
        <w:t xml:space="preserve"> </w:t>
      </w:r>
    </w:p>
    <w:p w14:paraId="4D27AF85" w14:textId="7D404796" w:rsidR="00777348" w:rsidRPr="00777348" w:rsidRDefault="00777348" w:rsidP="00D51E09">
      <w:pPr>
        <w:pStyle w:val="NoSpacing"/>
        <w:rPr>
          <w:rFonts w:cstheme="minorHAnsi"/>
        </w:rPr>
      </w:pPr>
      <w:proofErr w:type="gramStart"/>
      <w:r w:rsidRPr="00D51E09">
        <w:rPr>
          <w:rFonts w:cstheme="minorHAnsi"/>
          <w:b/>
        </w:rPr>
        <w:t>2.5</w:t>
      </w:r>
      <w:r>
        <w:rPr>
          <w:rFonts w:cstheme="minorHAnsi"/>
        </w:rPr>
        <w:t xml:space="preserve"> </w:t>
      </w:r>
      <w:r w:rsidR="00D51E09">
        <w:rPr>
          <w:rFonts w:cstheme="minorHAnsi"/>
        </w:rPr>
        <w:t xml:space="preserve"> </w:t>
      </w:r>
      <w:r w:rsidRPr="00777348">
        <w:rPr>
          <w:rFonts w:cstheme="minorHAnsi"/>
        </w:rPr>
        <w:t>Welds</w:t>
      </w:r>
      <w:proofErr w:type="gramEnd"/>
      <w:r w:rsidRPr="00777348">
        <w:rPr>
          <w:rFonts w:cstheme="minorHAnsi"/>
        </w:rPr>
        <w:t xml:space="preserve"> </w:t>
      </w:r>
      <w:r w:rsidR="00887548">
        <w:rPr>
          <w:rFonts w:cstheme="minorHAnsi"/>
        </w:rPr>
        <w:t>may</w:t>
      </w:r>
      <w:r w:rsidRPr="00777348">
        <w:rPr>
          <w:rFonts w:cstheme="minorHAnsi"/>
        </w:rPr>
        <w:t xml:space="preserve"> go over in length up to </w:t>
      </w:r>
      <w:r>
        <w:rPr>
          <w:rFonts w:cstheme="minorHAnsi"/>
        </w:rPr>
        <w:t>0.25inches [6.35mm]</w:t>
      </w:r>
      <w:r w:rsidRPr="00777348">
        <w:rPr>
          <w:rFonts w:cstheme="minorHAnsi"/>
        </w:rPr>
        <w:t xml:space="preserve"> more than specified on the drawing.</w:t>
      </w:r>
    </w:p>
    <w:p w14:paraId="43B68E56" w14:textId="26073271" w:rsidR="00777348" w:rsidRDefault="00777348" w:rsidP="00D51E09">
      <w:pPr>
        <w:pStyle w:val="NoSpacing"/>
        <w:rPr>
          <w:rFonts w:cstheme="minorHAnsi"/>
        </w:rPr>
      </w:pPr>
      <w:proofErr w:type="gramStart"/>
      <w:r w:rsidRPr="00D51E09">
        <w:rPr>
          <w:rFonts w:cstheme="minorHAnsi"/>
          <w:b/>
        </w:rPr>
        <w:t>2.6</w:t>
      </w:r>
      <w:r>
        <w:rPr>
          <w:rFonts w:cstheme="minorHAnsi"/>
        </w:rPr>
        <w:t xml:space="preserve"> </w:t>
      </w:r>
      <w:r w:rsidR="00D51E09">
        <w:rPr>
          <w:rFonts w:cstheme="minorHAnsi"/>
        </w:rPr>
        <w:t xml:space="preserve"> </w:t>
      </w:r>
      <w:r w:rsidRPr="00777348">
        <w:rPr>
          <w:rFonts w:cstheme="minorHAnsi"/>
        </w:rPr>
        <w:t>Welds</w:t>
      </w:r>
      <w:proofErr w:type="gramEnd"/>
      <w:r w:rsidRPr="00777348">
        <w:rPr>
          <w:rFonts w:cstheme="minorHAnsi"/>
        </w:rPr>
        <w:t xml:space="preserve"> shall be located within </w:t>
      </w:r>
      <w:r>
        <w:rPr>
          <w:rFonts w:cstheme="minorHAnsi"/>
        </w:rPr>
        <w:t xml:space="preserve">0.125inches [3.18mm] </w:t>
      </w:r>
      <w:r w:rsidRPr="00777348">
        <w:rPr>
          <w:rFonts w:cstheme="minorHAnsi"/>
        </w:rPr>
        <w:t>of the specified weld start location on the engineering drawing.</w:t>
      </w:r>
    </w:p>
    <w:p w14:paraId="60938E23" w14:textId="74AF761A" w:rsidR="00887548" w:rsidRPr="00777348" w:rsidRDefault="00887548" w:rsidP="00D51E09">
      <w:pPr>
        <w:pStyle w:val="NoSpacing"/>
        <w:rPr>
          <w:rFonts w:cstheme="minorHAnsi"/>
        </w:rPr>
      </w:pPr>
      <w:proofErr w:type="gramStart"/>
      <w:r w:rsidRPr="00D51E09">
        <w:rPr>
          <w:rFonts w:cstheme="minorHAnsi"/>
          <w:b/>
        </w:rPr>
        <w:t>2.7</w:t>
      </w:r>
      <w:r>
        <w:rPr>
          <w:rFonts w:cstheme="minorHAnsi"/>
        </w:rPr>
        <w:t xml:space="preserve"> </w:t>
      </w:r>
      <w:r w:rsidR="00D51E09">
        <w:rPr>
          <w:rFonts w:cstheme="minorHAnsi"/>
        </w:rPr>
        <w:t xml:space="preserve"> </w:t>
      </w:r>
      <w:r>
        <w:rPr>
          <w:rFonts w:cstheme="minorHAnsi"/>
        </w:rPr>
        <w:t>Welded</w:t>
      </w:r>
      <w:proofErr w:type="gramEnd"/>
      <w:r>
        <w:rPr>
          <w:rFonts w:cstheme="minorHAnsi"/>
        </w:rPr>
        <w:t xml:space="preserve"> </w:t>
      </w:r>
      <w:r w:rsidRPr="008D4A87">
        <w:rPr>
          <w:rFonts w:cstheme="minorHAnsi"/>
        </w:rPr>
        <w:t>structures and components</w:t>
      </w:r>
      <w:r>
        <w:rPr>
          <w:rFonts w:cstheme="minorHAnsi"/>
        </w:rPr>
        <w:t xml:space="preserve">/assemblies will be accepted as complete when the conditions </w:t>
      </w:r>
      <w:r w:rsidR="00051E77">
        <w:rPr>
          <w:rFonts w:cstheme="minorHAnsi"/>
        </w:rPr>
        <w:t xml:space="preserve">the engineering drawing and </w:t>
      </w:r>
      <w:r w:rsidR="00D0144E">
        <w:rPr>
          <w:rFonts w:cstheme="minorHAnsi"/>
        </w:rPr>
        <w:t>S</w:t>
      </w:r>
      <w:r>
        <w:rPr>
          <w:rFonts w:cstheme="minorHAnsi"/>
        </w:rPr>
        <w:t xml:space="preserve">ection </w:t>
      </w:r>
      <w:r w:rsidR="00051E77">
        <w:rPr>
          <w:rFonts w:cstheme="minorHAnsi"/>
        </w:rPr>
        <w:t xml:space="preserve">5.0, </w:t>
      </w:r>
      <w:r w:rsidR="00051E77" w:rsidRPr="00051E77">
        <w:rPr>
          <w:rFonts w:cstheme="minorHAnsi"/>
          <w:i/>
        </w:rPr>
        <w:t>Inspection</w:t>
      </w:r>
      <w:r w:rsidR="00051E77">
        <w:rPr>
          <w:rFonts w:cstheme="minorHAnsi"/>
        </w:rPr>
        <w:t xml:space="preserve"> are met. </w:t>
      </w:r>
    </w:p>
    <w:p w14:paraId="41214D91" w14:textId="52407BC9" w:rsidR="00AA0937" w:rsidRDefault="009631D0" w:rsidP="00A04C39">
      <w:pPr>
        <w:pStyle w:val="Heading1"/>
        <w:numPr>
          <w:ilvl w:val="0"/>
          <w:numId w:val="4"/>
        </w:numPr>
      </w:pPr>
      <w:bookmarkStart w:id="3" w:name="_Toc332286083"/>
      <w:r>
        <w:t>WELD STANDARDS</w:t>
      </w:r>
      <w:bookmarkEnd w:id="3"/>
    </w:p>
    <w:p w14:paraId="3889CB13" w14:textId="4920D76A" w:rsidR="00A04C39" w:rsidRPr="00A04C39" w:rsidRDefault="00A04C39" w:rsidP="00A04C39">
      <w:r>
        <w:t xml:space="preserve">Materials and part types require different welding requirements and those specific requirements are detailed with the appropriate complementary code in which they shall comply. </w:t>
      </w:r>
      <w:r w:rsidR="00751146">
        <w:t xml:space="preserve"> All welded parts and components are required </w:t>
      </w:r>
      <w:r w:rsidR="007947D2">
        <w:t>to comply with S</w:t>
      </w:r>
      <w:r w:rsidR="00751146">
        <w:t xml:space="preserve">ection 4.0, </w:t>
      </w:r>
      <w:r w:rsidR="00751146" w:rsidRPr="007947D2">
        <w:rPr>
          <w:i/>
        </w:rPr>
        <w:t xml:space="preserve">Weld </w:t>
      </w:r>
      <w:r w:rsidR="007947D2" w:rsidRPr="007947D2">
        <w:rPr>
          <w:i/>
        </w:rPr>
        <w:t>Procedure Specifications</w:t>
      </w:r>
      <w:r w:rsidR="00C73D13" w:rsidRPr="00C73D13">
        <w:t xml:space="preserve"> </w:t>
      </w:r>
      <w:r w:rsidR="00C73D13">
        <w:t>a</w:t>
      </w:r>
      <w:r w:rsidR="00C73D13" w:rsidRPr="00C73D13">
        <w:t>nd be inspectable to Section 5</w:t>
      </w:r>
      <w:r w:rsidR="00C73D13">
        <w:t>.0,</w:t>
      </w:r>
      <w:r w:rsidR="00C73D13" w:rsidRPr="00C73D13">
        <w:t xml:space="preserve"> </w:t>
      </w:r>
      <w:r w:rsidR="00C73D13">
        <w:rPr>
          <w:i/>
        </w:rPr>
        <w:t>Inspection.</w:t>
      </w:r>
    </w:p>
    <w:p w14:paraId="63BFB714" w14:textId="5BA5A0DB" w:rsidR="00A70970" w:rsidRDefault="00C73D13" w:rsidP="00A70970">
      <w:pPr>
        <w:pStyle w:val="Heading2"/>
      </w:pPr>
      <w:bookmarkStart w:id="4" w:name="_Toc332286084"/>
      <w:r>
        <w:t>3</w:t>
      </w:r>
      <w:r w:rsidR="00A70970">
        <w:t xml:space="preserve">.1 </w:t>
      </w:r>
      <w:r w:rsidR="00873089">
        <w:t>S</w:t>
      </w:r>
      <w:r w:rsidR="009631D0">
        <w:t>TRUCTURAL STEEL</w:t>
      </w:r>
      <w:bookmarkEnd w:id="4"/>
    </w:p>
    <w:p w14:paraId="3ED0792B" w14:textId="77777777" w:rsidR="00C73D13" w:rsidRDefault="00A70970" w:rsidP="00C73D13">
      <w:r>
        <w:t>Structural steel</w:t>
      </w:r>
      <w:r w:rsidR="00C73D13">
        <w:t xml:space="preserve"> components/assemblies</w:t>
      </w:r>
      <w:r>
        <w:t xml:space="preserve"> will be weld per </w:t>
      </w:r>
      <w:r w:rsidR="00903DC1">
        <w:t xml:space="preserve">the latest edition of </w:t>
      </w:r>
      <w:r>
        <w:t>AWS D1.1/D1.1M</w:t>
      </w:r>
      <w:r w:rsidR="00A479B9">
        <w:t xml:space="preserve"> </w:t>
      </w:r>
      <w:r w:rsidR="00A479B9" w:rsidRPr="00903DC1">
        <w:rPr>
          <w:i/>
        </w:rPr>
        <w:t xml:space="preserve">Structural Welding Code </w:t>
      </w:r>
      <w:r w:rsidR="00C73D13">
        <w:rPr>
          <w:i/>
        </w:rPr>
        <w:t>–</w:t>
      </w:r>
      <w:r w:rsidR="00A479B9" w:rsidRPr="00903DC1">
        <w:rPr>
          <w:i/>
        </w:rPr>
        <w:t xml:space="preserve"> Steel</w:t>
      </w:r>
      <w:r w:rsidR="00C73D13">
        <w:rPr>
          <w:i/>
        </w:rPr>
        <w:t xml:space="preserve">. </w:t>
      </w:r>
      <w:r w:rsidR="00C73D13">
        <w:t xml:space="preserve">Structural steel is defined as a carbon steel with a thickness of 0.125 inch[3.17mm] or greater with minimum yield strength no greater than 100 </w:t>
      </w:r>
      <w:proofErr w:type="spellStart"/>
      <w:r w:rsidR="00C73D13">
        <w:t>ksi</w:t>
      </w:r>
      <w:proofErr w:type="spellEnd"/>
      <w:r w:rsidR="00C73D13">
        <w:t xml:space="preserve">[690MPa].  Materials are approved in accordance with AWS D1.1/D1.1M </w:t>
      </w:r>
      <w:r w:rsidR="00C73D13" w:rsidRPr="00903DC1">
        <w:rPr>
          <w:i/>
        </w:rPr>
        <w:t>Structural Welding Code - Steel</w:t>
      </w:r>
    </w:p>
    <w:p w14:paraId="401455F9" w14:textId="240413EC" w:rsidR="00A70970" w:rsidRDefault="00C73D13" w:rsidP="00A70970">
      <w:pPr>
        <w:pStyle w:val="Heading2"/>
      </w:pPr>
      <w:bookmarkStart w:id="5" w:name="_Toc332286085"/>
      <w:r>
        <w:t>3</w:t>
      </w:r>
      <w:r w:rsidR="00A70970">
        <w:t xml:space="preserve">.2 </w:t>
      </w:r>
      <w:r w:rsidR="00873089">
        <w:t>S</w:t>
      </w:r>
      <w:r w:rsidR="009631D0">
        <w:t>TRUCTURAL STAINLESS STEEL</w:t>
      </w:r>
      <w:bookmarkEnd w:id="5"/>
    </w:p>
    <w:p w14:paraId="4B083231" w14:textId="1FAA138A" w:rsidR="00873089" w:rsidRDefault="00C73D13" w:rsidP="00873089">
      <w:r>
        <w:t xml:space="preserve">Stainless Steel components/assemblies will be welded per the latest edition of AWS D1.6/D1.6M </w:t>
      </w:r>
      <w:r w:rsidRPr="00903DC1">
        <w:rPr>
          <w:i/>
        </w:rPr>
        <w:t>Structural Welding Code – Stainless Steel</w:t>
      </w:r>
      <w:r>
        <w:rPr>
          <w:i/>
        </w:rPr>
        <w:t xml:space="preserve">. </w:t>
      </w:r>
      <w:r>
        <w:t xml:space="preserve"> </w:t>
      </w:r>
      <w:r w:rsidR="00873089">
        <w:t xml:space="preserve">Structural Stainless </w:t>
      </w:r>
      <w:r w:rsidR="007730DA">
        <w:t>steel is defined as a stainle</w:t>
      </w:r>
      <w:r w:rsidR="00C21BE6">
        <w:t>ss steel, by chemical composition, with a thickness of 0.06</w:t>
      </w:r>
      <w:r w:rsidR="007730DA">
        <w:t>25 inch[</w:t>
      </w:r>
      <w:r w:rsidR="00C21BE6">
        <w:t>1.5</w:t>
      </w:r>
      <w:r w:rsidR="007730DA">
        <w:t>mm] or greater</w:t>
      </w:r>
      <w:r w:rsidR="0013543C">
        <w:t xml:space="preserve">. Materials are approved in accordance with AWS D1.6/D1.6M </w:t>
      </w:r>
      <w:r w:rsidR="0013543C" w:rsidRPr="00903DC1">
        <w:rPr>
          <w:i/>
        </w:rPr>
        <w:t>Structural Welding Code – Stainless Steel</w:t>
      </w:r>
    </w:p>
    <w:p w14:paraId="6BCB1DB3" w14:textId="30B3EEBB" w:rsidR="00A70970" w:rsidRDefault="00C73D13" w:rsidP="00A70970">
      <w:pPr>
        <w:pStyle w:val="Heading2"/>
      </w:pPr>
      <w:bookmarkStart w:id="6" w:name="_Toc332286086"/>
      <w:r>
        <w:lastRenderedPageBreak/>
        <w:t>3</w:t>
      </w:r>
      <w:r w:rsidR="00A70970">
        <w:t xml:space="preserve">.3 </w:t>
      </w:r>
      <w:r w:rsidR="00873089">
        <w:t>S</w:t>
      </w:r>
      <w:r w:rsidR="009631D0">
        <w:t>TRUCTURAL ALUMINUM</w:t>
      </w:r>
      <w:bookmarkEnd w:id="6"/>
    </w:p>
    <w:p w14:paraId="2A442B21" w14:textId="3C053884" w:rsidR="00C73D13" w:rsidRDefault="00A479B9" w:rsidP="00C73D13">
      <w:r>
        <w:t>Aluminum components</w:t>
      </w:r>
      <w:r w:rsidR="00C73D13">
        <w:t>/assemblies</w:t>
      </w:r>
      <w:r>
        <w:t xml:space="preserve"> will be welded per </w:t>
      </w:r>
      <w:r w:rsidR="00903DC1">
        <w:t>the latest edition of AWS D1.2/D1.2M</w:t>
      </w:r>
      <w:r>
        <w:t xml:space="preserve"> </w:t>
      </w:r>
      <w:r w:rsidRPr="00903DC1">
        <w:rPr>
          <w:i/>
        </w:rPr>
        <w:t xml:space="preserve">Structural Welding Code – </w:t>
      </w:r>
      <w:r w:rsidR="00873089" w:rsidRPr="00903DC1">
        <w:rPr>
          <w:i/>
        </w:rPr>
        <w:t>Aluminum</w:t>
      </w:r>
      <w:r w:rsidR="00C73D13">
        <w:t xml:space="preserve">. Structural Aluminum is defined as any aluminum alloy approved in accordance with AWS D1.2/D1.2M </w:t>
      </w:r>
      <w:r w:rsidR="00C73D13" w:rsidRPr="00903DC1">
        <w:rPr>
          <w:i/>
        </w:rPr>
        <w:t>Structural Welding Code – Aluminum</w:t>
      </w:r>
    </w:p>
    <w:p w14:paraId="1FBC20C7" w14:textId="0BACA081" w:rsidR="00A70970" w:rsidRDefault="00C73D13" w:rsidP="00A479B9">
      <w:pPr>
        <w:pStyle w:val="Heading2"/>
      </w:pPr>
      <w:bookmarkStart w:id="7" w:name="_Toc332286087"/>
      <w:r>
        <w:t>3</w:t>
      </w:r>
      <w:r w:rsidR="00A479B9">
        <w:t>.4 S</w:t>
      </w:r>
      <w:r w:rsidR="009631D0">
        <w:t>HEET STEEL</w:t>
      </w:r>
      <w:bookmarkEnd w:id="7"/>
    </w:p>
    <w:p w14:paraId="6A314B82" w14:textId="3221213F" w:rsidR="00A479B9" w:rsidRDefault="00C73D13" w:rsidP="00C73D13">
      <w:r>
        <w:t xml:space="preserve">Sheet Steel components/assemblies will be welded per the latest edition of AWS D1.3/D1.3M </w:t>
      </w:r>
      <w:r>
        <w:rPr>
          <w:i/>
        </w:rPr>
        <w:t>Structural Welding Code – Sheet</w:t>
      </w:r>
      <w:r w:rsidRPr="00903DC1">
        <w:rPr>
          <w:i/>
        </w:rPr>
        <w:t xml:space="preserve"> Steel</w:t>
      </w:r>
      <w:r>
        <w:rPr>
          <w:i/>
        </w:rPr>
        <w:t>.</w:t>
      </w:r>
      <w:r>
        <w:t xml:space="preserve">  </w:t>
      </w:r>
      <w:r w:rsidR="00A479B9">
        <w:t xml:space="preserve">Sheet Steel </w:t>
      </w:r>
      <w:r w:rsidR="00B32141">
        <w:t>is</w:t>
      </w:r>
      <w:r w:rsidR="007730DA">
        <w:t xml:space="preserve"> defined as </w:t>
      </w:r>
      <w:r w:rsidR="00B32141">
        <w:t xml:space="preserve">carbon </w:t>
      </w:r>
      <w:r w:rsidR="007730DA">
        <w:t xml:space="preserve">steel 0.188 inch [4.8mm] or less and having a minimum yield strength no greater than 80 </w:t>
      </w:r>
      <w:proofErr w:type="spellStart"/>
      <w:r w:rsidR="007730DA">
        <w:t>ksi</w:t>
      </w:r>
      <w:proofErr w:type="spellEnd"/>
      <w:r w:rsidR="007730DA">
        <w:t xml:space="preserve"> [550MPa]. </w:t>
      </w:r>
      <w:r w:rsidR="0013543C">
        <w:t xml:space="preserve">Materials are approved in accordance with AWS D1.3/D1.3M </w:t>
      </w:r>
      <w:r w:rsidR="0013543C">
        <w:rPr>
          <w:i/>
        </w:rPr>
        <w:t>Structural Welding Code – Sheet</w:t>
      </w:r>
      <w:r w:rsidR="0013543C" w:rsidRPr="00903DC1">
        <w:rPr>
          <w:i/>
        </w:rPr>
        <w:t xml:space="preserve"> Steel</w:t>
      </w:r>
    </w:p>
    <w:p w14:paraId="4373E9C4" w14:textId="4EA01263" w:rsidR="00B52340" w:rsidRPr="00A609E5" w:rsidRDefault="00C73D13" w:rsidP="00A609E5">
      <w:pPr>
        <w:pStyle w:val="Heading2"/>
      </w:pPr>
      <w:bookmarkStart w:id="8" w:name="_Toc332286088"/>
      <w:r w:rsidRPr="00A609E5">
        <w:t>3</w:t>
      </w:r>
      <w:r w:rsidR="00060E7B" w:rsidRPr="00A609E5">
        <w:t>.</w:t>
      </w:r>
      <w:r w:rsidR="00751146" w:rsidRPr="00A609E5">
        <w:t>5</w:t>
      </w:r>
      <w:r w:rsidR="00060E7B" w:rsidRPr="00A609E5">
        <w:t xml:space="preserve"> </w:t>
      </w:r>
      <w:r w:rsidR="00D57148" w:rsidRPr="00A609E5">
        <w:t>SHEET</w:t>
      </w:r>
      <w:r w:rsidR="00DD3431" w:rsidRPr="00A609E5">
        <w:t xml:space="preserve"> </w:t>
      </w:r>
      <w:r w:rsidR="00D57148" w:rsidRPr="00A609E5">
        <w:t>METAL</w:t>
      </w:r>
      <w:bookmarkEnd w:id="8"/>
    </w:p>
    <w:p w14:paraId="37F38834" w14:textId="6DEE3442" w:rsidR="00D57148" w:rsidRPr="00A609E5" w:rsidRDefault="00D57148" w:rsidP="00D57148">
      <w:r w:rsidRPr="00A609E5">
        <w:t>Non-</w:t>
      </w:r>
      <w:proofErr w:type="spellStart"/>
      <w:r w:rsidRPr="00A609E5">
        <w:t>strucrtural</w:t>
      </w:r>
      <w:proofErr w:type="spellEnd"/>
      <w:r w:rsidRPr="00A609E5">
        <w:t xml:space="preserve"> sheet</w:t>
      </w:r>
      <w:r w:rsidR="00DD3431" w:rsidRPr="00A609E5">
        <w:t xml:space="preserve"> </w:t>
      </w:r>
      <w:r w:rsidRPr="00A609E5">
        <w:t xml:space="preserve">metal should be </w:t>
      </w:r>
      <w:r w:rsidR="00DD3431" w:rsidRPr="00A609E5">
        <w:t xml:space="preserve">arc </w:t>
      </w:r>
      <w:r w:rsidRPr="00A609E5">
        <w:t>welded</w:t>
      </w:r>
      <w:r w:rsidR="00DD3431" w:rsidRPr="00A609E5">
        <w:t xml:space="preserve"> or braze welded</w:t>
      </w:r>
      <w:r w:rsidRPr="00A609E5">
        <w:t xml:space="preserve"> per the latest edition of the AWS D9.1 Sheet Metal Welding Code</w:t>
      </w:r>
      <w:r w:rsidR="00DD3431" w:rsidRPr="00A609E5">
        <w:t>.</w:t>
      </w:r>
    </w:p>
    <w:p w14:paraId="1CBC7D26" w14:textId="2B60FFE9" w:rsidR="00D57148" w:rsidRPr="00D57148" w:rsidRDefault="00D57148" w:rsidP="00A609E5">
      <w:pPr>
        <w:pStyle w:val="Heading2"/>
      </w:pPr>
      <w:bookmarkStart w:id="9" w:name="_Toc332286089"/>
      <w:r w:rsidRPr="00D57148">
        <w:t>3.</w:t>
      </w:r>
      <w:r>
        <w:t>6</w:t>
      </w:r>
      <w:r w:rsidRPr="00D57148">
        <w:t xml:space="preserve"> BRAZING AND SOLDERING</w:t>
      </w:r>
      <w:bookmarkEnd w:id="9"/>
    </w:p>
    <w:p w14:paraId="1DDDAFA0" w14:textId="77777777" w:rsidR="00D57148" w:rsidRDefault="00D57148" w:rsidP="00D57148">
      <w:pPr>
        <w:rPr>
          <w:i/>
        </w:rPr>
      </w:pPr>
      <w:r>
        <w:t xml:space="preserve">Braze and solder all applicable materials per the latest edition of AWS B2.2 </w:t>
      </w:r>
      <w:r w:rsidRPr="00B52340">
        <w:rPr>
          <w:i/>
        </w:rPr>
        <w:t>Standard for Bra</w:t>
      </w:r>
      <w:r>
        <w:rPr>
          <w:i/>
        </w:rPr>
        <w:t>z</w:t>
      </w:r>
      <w:r w:rsidRPr="00B52340">
        <w:rPr>
          <w:i/>
        </w:rPr>
        <w:t xml:space="preserve">ing </w:t>
      </w:r>
      <w:proofErr w:type="spellStart"/>
      <w:r w:rsidRPr="00B52340">
        <w:rPr>
          <w:i/>
        </w:rPr>
        <w:t>Prodecure</w:t>
      </w:r>
      <w:proofErr w:type="spellEnd"/>
      <w:r w:rsidRPr="00B52340">
        <w:rPr>
          <w:i/>
        </w:rPr>
        <w:t xml:space="preserve"> and Performance Qualification</w:t>
      </w:r>
    </w:p>
    <w:p w14:paraId="34CD38D5" w14:textId="4773DFCE" w:rsidR="007730DA" w:rsidRDefault="00450BEE" w:rsidP="007947D2">
      <w:pPr>
        <w:pStyle w:val="Heading1"/>
        <w:numPr>
          <w:ilvl w:val="0"/>
          <w:numId w:val="4"/>
        </w:numPr>
      </w:pPr>
      <w:bookmarkStart w:id="10" w:name="_Toc332286090"/>
      <w:r>
        <w:t>W</w:t>
      </w:r>
      <w:r w:rsidR="009631D0">
        <w:t>ELD PROCEDURE SPECIFICATIONS</w:t>
      </w:r>
      <w:bookmarkEnd w:id="10"/>
    </w:p>
    <w:p w14:paraId="24FF94C1" w14:textId="6060741F" w:rsidR="001873C6" w:rsidRPr="001873C6" w:rsidRDefault="001873C6" w:rsidP="001873C6">
      <w:pPr>
        <w:autoSpaceDE w:val="0"/>
        <w:autoSpaceDN w:val="0"/>
        <w:adjustRightInd w:val="0"/>
        <w:spacing w:after="0" w:line="240" w:lineRule="auto"/>
        <w:rPr>
          <w:rFonts w:cstheme="minorHAnsi"/>
          <w:color w:val="000000"/>
        </w:rPr>
      </w:pPr>
      <w:r w:rsidRPr="001873C6">
        <w:rPr>
          <w:rFonts w:cstheme="minorHAnsi"/>
          <w:color w:val="000000"/>
        </w:rPr>
        <w:t xml:space="preserve">The qualification requirements of this </w:t>
      </w:r>
      <w:r w:rsidR="007947D2">
        <w:rPr>
          <w:rFonts w:cstheme="minorHAnsi"/>
          <w:color w:val="000000"/>
        </w:rPr>
        <w:t>specification</w:t>
      </w:r>
      <w:r w:rsidRPr="001873C6">
        <w:rPr>
          <w:rFonts w:cstheme="minorHAnsi"/>
          <w:color w:val="000000"/>
        </w:rPr>
        <w:t xml:space="preserve"> are to</w:t>
      </w:r>
      <w:r>
        <w:rPr>
          <w:rFonts w:cstheme="minorHAnsi"/>
          <w:color w:val="000000"/>
        </w:rPr>
        <w:t xml:space="preserve"> </w:t>
      </w:r>
      <w:r w:rsidRPr="001873C6">
        <w:rPr>
          <w:rFonts w:cstheme="minorHAnsi"/>
          <w:color w:val="000000"/>
        </w:rPr>
        <w:t>assure that the procedures actually used in</w:t>
      </w:r>
      <w:r>
        <w:rPr>
          <w:rFonts w:cstheme="minorHAnsi"/>
          <w:color w:val="000000"/>
        </w:rPr>
        <w:t xml:space="preserve"> </w:t>
      </w:r>
      <w:r w:rsidRPr="001873C6">
        <w:rPr>
          <w:rFonts w:cstheme="minorHAnsi"/>
          <w:color w:val="000000"/>
        </w:rPr>
        <w:t>production meet a recognized standard. To</w:t>
      </w:r>
      <w:r>
        <w:rPr>
          <w:rFonts w:cstheme="minorHAnsi"/>
          <w:color w:val="000000"/>
        </w:rPr>
        <w:t xml:space="preserve"> </w:t>
      </w:r>
      <w:r w:rsidRPr="001873C6">
        <w:rPr>
          <w:rFonts w:cstheme="minorHAnsi"/>
          <w:color w:val="000000"/>
        </w:rPr>
        <w:t>accomplish this objective, each contractor or</w:t>
      </w:r>
      <w:r>
        <w:rPr>
          <w:rFonts w:cstheme="minorHAnsi"/>
          <w:color w:val="000000"/>
        </w:rPr>
        <w:t xml:space="preserve"> </w:t>
      </w:r>
      <w:r w:rsidRPr="001873C6">
        <w:rPr>
          <w:rFonts w:cstheme="minorHAnsi"/>
          <w:color w:val="000000"/>
        </w:rPr>
        <w:t>manufacturer shall do the following:</w:t>
      </w:r>
    </w:p>
    <w:p w14:paraId="3B723150" w14:textId="64AE5AEF" w:rsidR="001873C6" w:rsidRPr="001873C6" w:rsidRDefault="001873C6" w:rsidP="001873C6">
      <w:pPr>
        <w:autoSpaceDE w:val="0"/>
        <w:autoSpaceDN w:val="0"/>
        <w:adjustRightInd w:val="0"/>
        <w:spacing w:after="0" w:line="240" w:lineRule="auto"/>
        <w:rPr>
          <w:rFonts w:cstheme="minorHAnsi"/>
          <w:color w:val="000000"/>
        </w:rPr>
      </w:pPr>
      <w:r w:rsidRPr="001873C6">
        <w:rPr>
          <w:rFonts w:cstheme="minorHAnsi"/>
          <w:color w:val="000000"/>
        </w:rPr>
        <w:t>(1) Prepare a written Welding Procedure</w:t>
      </w:r>
      <w:r>
        <w:rPr>
          <w:rFonts w:cstheme="minorHAnsi"/>
          <w:color w:val="000000"/>
        </w:rPr>
        <w:t xml:space="preserve"> </w:t>
      </w:r>
      <w:r w:rsidRPr="001873C6">
        <w:rPr>
          <w:rFonts w:cstheme="minorHAnsi"/>
          <w:color w:val="000000"/>
        </w:rPr>
        <w:t xml:space="preserve">Specification In accordance with </w:t>
      </w:r>
      <w:r>
        <w:rPr>
          <w:rFonts w:cstheme="minorHAnsi"/>
          <w:color w:val="000000"/>
        </w:rPr>
        <w:t xml:space="preserve">AWS code </w:t>
      </w:r>
      <w:r w:rsidR="0034193B">
        <w:rPr>
          <w:rFonts w:cstheme="minorHAnsi"/>
          <w:color w:val="000000"/>
        </w:rPr>
        <w:t xml:space="preserve">for </w:t>
      </w:r>
      <w:r w:rsidR="00B33E00">
        <w:rPr>
          <w:rFonts w:cstheme="minorHAnsi"/>
          <w:color w:val="000000"/>
        </w:rPr>
        <w:t xml:space="preserve">each </w:t>
      </w:r>
      <w:r w:rsidRPr="001873C6">
        <w:rPr>
          <w:rFonts w:cstheme="minorHAnsi"/>
          <w:color w:val="000000"/>
        </w:rPr>
        <w:t>condition.</w:t>
      </w:r>
      <w:r w:rsidR="00BB1623">
        <w:rPr>
          <w:rFonts w:cstheme="minorHAnsi"/>
          <w:color w:val="000000"/>
        </w:rPr>
        <w:t xml:space="preserve"> </w:t>
      </w:r>
    </w:p>
    <w:p w14:paraId="5FCBA75F" w14:textId="0AD694D8" w:rsidR="001873C6" w:rsidRPr="001873C6" w:rsidRDefault="001873C6" w:rsidP="001873C6">
      <w:pPr>
        <w:autoSpaceDE w:val="0"/>
        <w:autoSpaceDN w:val="0"/>
        <w:adjustRightInd w:val="0"/>
        <w:spacing w:after="0" w:line="240" w:lineRule="auto"/>
        <w:rPr>
          <w:rFonts w:cstheme="minorHAnsi"/>
          <w:color w:val="000000"/>
        </w:rPr>
      </w:pPr>
      <w:r w:rsidRPr="001873C6">
        <w:rPr>
          <w:rFonts w:cstheme="minorHAnsi"/>
          <w:color w:val="000000"/>
        </w:rPr>
        <w:t>(2) Qualify the procedure described by the</w:t>
      </w:r>
      <w:r>
        <w:rPr>
          <w:rFonts w:cstheme="minorHAnsi"/>
          <w:color w:val="000000"/>
        </w:rPr>
        <w:t xml:space="preserve"> </w:t>
      </w:r>
      <w:r w:rsidRPr="001873C6">
        <w:rPr>
          <w:rFonts w:cstheme="minorHAnsi"/>
          <w:color w:val="000000"/>
        </w:rPr>
        <w:t>Welding Proced</w:t>
      </w:r>
      <w:r>
        <w:rPr>
          <w:rFonts w:cstheme="minorHAnsi"/>
          <w:color w:val="000000"/>
        </w:rPr>
        <w:t xml:space="preserve">ure Specification in accordance </w:t>
      </w:r>
      <w:r w:rsidRPr="001873C6">
        <w:rPr>
          <w:rFonts w:cstheme="minorHAnsi"/>
          <w:color w:val="000000"/>
        </w:rPr>
        <w:t xml:space="preserve">with </w:t>
      </w:r>
      <w:r>
        <w:rPr>
          <w:rFonts w:cstheme="minorHAnsi"/>
          <w:color w:val="000000"/>
        </w:rPr>
        <w:t>AWS code</w:t>
      </w:r>
      <w:r w:rsidRPr="001873C6">
        <w:rPr>
          <w:rFonts w:cstheme="minorHAnsi"/>
          <w:color w:val="000000"/>
        </w:rPr>
        <w:t xml:space="preserve"> of this section using materials,</w:t>
      </w:r>
      <w:r>
        <w:rPr>
          <w:rFonts w:cstheme="minorHAnsi"/>
          <w:color w:val="000000"/>
        </w:rPr>
        <w:t xml:space="preserve"> </w:t>
      </w:r>
      <w:r w:rsidRPr="001873C6">
        <w:rPr>
          <w:rFonts w:cstheme="minorHAnsi"/>
          <w:color w:val="000000"/>
        </w:rPr>
        <w:t>equipment, cleaning and preparation methods,</w:t>
      </w:r>
      <w:r>
        <w:rPr>
          <w:rFonts w:cstheme="minorHAnsi"/>
          <w:color w:val="000000"/>
        </w:rPr>
        <w:t xml:space="preserve"> </w:t>
      </w:r>
      <w:r w:rsidRPr="001873C6">
        <w:rPr>
          <w:rFonts w:cstheme="minorHAnsi"/>
          <w:color w:val="000000"/>
        </w:rPr>
        <w:t>welding condition, etc. that are specified in the</w:t>
      </w:r>
      <w:r>
        <w:rPr>
          <w:rFonts w:cstheme="minorHAnsi"/>
          <w:color w:val="000000"/>
        </w:rPr>
        <w:t xml:space="preserve"> </w:t>
      </w:r>
      <w:r w:rsidRPr="001873C6">
        <w:rPr>
          <w:rFonts w:cstheme="minorHAnsi"/>
          <w:color w:val="000000"/>
        </w:rPr>
        <w:t>Welding Procedure Specification.</w:t>
      </w:r>
    </w:p>
    <w:p w14:paraId="1102DC6E" w14:textId="6657AF13" w:rsidR="001873C6" w:rsidRPr="001873C6" w:rsidRDefault="001873C6" w:rsidP="001873C6">
      <w:pPr>
        <w:autoSpaceDE w:val="0"/>
        <w:autoSpaceDN w:val="0"/>
        <w:adjustRightInd w:val="0"/>
        <w:spacing w:after="0" w:line="240" w:lineRule="auto"/>
        <w:rPr>
          <w:rFonts w:cstheme="minorHAnsi"/>
          <w:color w:val="000000"/>
        </w:rPr>
      </w:pPr>
      <w:r w:rsidRPr="001873C6">
        <w:rPr>
          <w:rFonts w:cstheme="minorHAnsi"/>
          <w:color w:val="000000"/>
        </w:rPr>
        <w:t>(3) Qualify the welders, welding operators,</w:t>
      </w:r>
      <w:r>
        <w:rPr>
          <w:rFonts w:cstheme="minorHAnsi"/>
          <w:color w:val="000000"/>
        </w:rPr>
        <w:t xml:space="preserve"> </w:t>
      </w:r>
      <w:r w:rsidRPr="001873C6">
        <w:rPr>
          <w:rFonts w:cstheme="minorHAnsi"/>
          <w:color w:val="000000"/>
        </w:rPr>
        <w:t xml:space="preserve">and tack welders in accordance </w:t>
      </w:r>
      <w:r w:rsidRPr="00A609E5">
        <w:rPr>
          <w:rFonts w:cstheme="minorHAnsi"/>
        </w:rPr>
        <w:t>with</w:t>
      </w:r>
      <w:r w:rsidR="00DD3431" w:rsidRPr="00A609E5">
        <w:rPr>
          <w:rFonts w:cstheme="minorHAnsi"/>
        </w:rPr>
        <w:t xml:space="preserve"> the appropriate</w:t>
      </w:r>
      <w:r w:rsidRPr="00A609E5">
        <w:rPr>
          <w:rFonts w:cstheme="minorHAnsi"/>
        </w:rPr>
        <w:t xml:space="preserve"> AWS </w:t>
      </w:r>
      <w:r>
        <w:rPr>
          <w:rFonts w:cstheme="minorHAnsi"/>
          <w:color w:val="000000"/>
        </w:rPr>
        <w:t>code</w:t>
      </w:r>
      <w:r w:rsidRPr="001873C6">
        <w:rPr>
          <w:rFonts w:cstheme="minorHAnsi"/>
          <w:color w:val="000000"/>
        </w:rPr>
        <w:t xml:space="preserve"> before doing any production work.</w:t>
      </w:r>
    </w:p>
    <w:p w14:paraId="50B60A71" w14:textId="10A8CBA2" w:rsidR="00450BEE" w:rsidRPr="001873C6" w:rsidRDefault="001873C6" w:rsidP="001873C6">
      <w:pPr>
        <w:autoSpaceDE w:val="0"/>
        <w:autoSpaceDN w:val="0"/>
        <w:adjustRightInd w:val="0"/>
        <w:spacing w:after="0" w:line="240" w:lineRule="auto"/>
        <w:rPr>
          <w:rFonts w:cstheme="minorHAnsi"/>
          <w:color w:val="000000"/>
        </w:rPr>
      </w:pPr>
      <w:r w:rsidRPr="001873C6">
        <w:rPr>
          <w:rFonts w:cstheme="minorHAnsi"/>
          <w:color w:val="000000"/>
        </w:rPr>
        <w:t>(4) Maintain records of each of the above</w:t>
      </w:r>
      <w:r>
        <w:rPr>
          <w:rFonts w:cstheme="minorHAnsi"/>
          <w:color w:val="000000"/>
        </w:rPr>
        <w:t xml:space="preserve"> </w:t>
      </w:r>
      <w:r w:rsidR="00B33E00">
        <w:rPr>
          <w:rFonts w:cstheme="minorHAnsi"/>
          <w:color w:val="000000"/>
        </w:rPr>
        <w:t>items.</w:t>
      </w:r>
    </w:p>
    <w:p w14:paraId="5D0022C6" w14:textId="6FCFF4E0" w:rsidR="00450BEE" w:rsidRDefault="00450BEE" w:rsidP="00450BEE">
      <w:pPr>
        <w:pStyle w:val="Heading2"/>
      </w:pPr>
      <w:bookmarkStart w:id="11" w:name="_Toc332286091"/>
      <w:r>
        <w:t>4.</w:t>
      </w:r>
      <w:r w:rsidR="007947D2">
        <w:t>1</w:t>
      </w:r>
      <w:r>
        <w:t xml:space="preserve"> </w:t>
      </w:r>
      <w:r w:rsidR="001873C6">
        <w:t>Q</w:t>
      </w:r>
      <w:r w:rsidR="009631D0">
        <w:t>UALIFICATION OF WELDING PROCEDURES</w:t>
      </w:r>
      <w:bookmarkEnd w:id="11"/>
    </w:p>
    <w:p w14:paraId="0C18E1AD" w14:textId="77777777" w:rsidR="00CC16D5" w:rsidRDefault="001873C6" w:rsidP="001873C6">
      <w:r>
        <w:t xml:space="preserve">Only procedures qualified in accordance </w:t>
      </w:r>
      <w:r w:rsidRPr="00A609E5">
        <w:t xml:space="preserve">with </w:t>
      </w:r>
      <w:r w:rsidR="00DD3431" w:rsidRPr="00A609E5">
        <w:t xml:space="preserve">the appropriate </w:t>
      </w:r>
      <w:r>
        <w:t>AWS code shall be recognized as approved procedures</w:t>
      </w:r>
      <w:r w:rsidR="00BB1623">
        <w:t>.</w:t>
      </w:r>
      <w:r w:rsidR="00F32A86">
        <w:t xml:space="preserve"> </w:t>
      </w:r>
    </w:p>
    <w:p w14:paraId="0C927CE7" w14:textId="123C42A1" w:rsidR="001873C6" w:rsidRPr="00272718" w:rsidRDefault="00CC16D5" w:rsidP="001873C6">
      <w:r w:rsidRPr="00272718">
        <w:t>4.1.1 All N</w:t>
      </w:r>
      <w:r w:rsidR="00272718">
        <w:t>ond</w:t>
      </w:r>
      <w:r w:rsidR="00272718" w:rsidRPr="00272718">
        <w:t xml:space="preserve">estructive </w:t>
      </w:r>
      <w:r w:rsidRPr="00272718">
        <w:t>E</w:t>
      </w:r>
      <w:r w:rsidR="00272718" w:rsidRPr="00272718">
        <w:t>xamination</w:t>
      </w:r>
      <w:r w:rsidRPr="00272718">
        <w:t xml:space="preserve"> and Mechanical testing</w:t>
      </w:r>
      <w:r w:rsidR="00F32A86" w:rsidRPr="00272718">
        <w:t xml:space="preserve"> used for weld</w:t>
      </w:r>
      <w:r w:rsidRPr="00272718">
        <w:t>ing procedure</w:t>
      </w:r>
      <w:r w:rsidR="00F32A86" w:rsidRPr="00272718">
        <w:t xml:space="preserve"> qualification </w:t>
      </w:r>
      <w:r w:rsidRPr="00272718">
        <w:t xml:space="preserve">is to be in compliance with the </w:t>
      </w:r>
      <w:proofErr w:type="spellStart"/>
      <w:r w:rsidRPr="00272718">
        <w:t>appropritate</w:t>
      </w:r>
      <w:proofErr w:type="spellEnd"/>
      <w:r w:rsidRPr="00272718">
        <w:t xml:space="preserve"> welding code to be used</w:t>
      </w:r>
      <w:r w:rsidR="00F32A86" w:rsidRPr="00272718">
        <w:t>.</w:t>
      </w:r>
    </w:p>
    <w:p w14:paraId="45501D15" w14:textId="088E89B0" w:rsidR="00450BEE" w:rsidRDefault="00450BEE" w:rsidP="00450BEE">
      <w:pPr>
        <w:pStyle w:val="Heading2"/>
      </w:pPr>
      <w:bookmarkStart w:id="12" w:name="_Toc332286092"/>
      <w:r>
        <w:lastRenderedPageBreak/>
        <w:t>4.</w:t>
      </w:r>
      <w:r w:rsidR="007947D2">
        <w:t>2</w:t>
      </w:r>
      <w:r>
        <w:t xml:space="preserve"> </w:t>
      </w:r>
      <w:r w:rsidR="001873C6">
        <w:t>Q</w:t>
      </w:r>
      <w:r w:rsidR="009631D0">
        <w:t>UALIFICATION OF WELDERS</w:t>
      </w:r>
      <w:bookmarkEnd w:id="12"/>
    </w:p>
    <w:p w14:paraId="07E90DF9" w14:textId="21BEEE59" w:rsidR="00B03240" w:rsidRDefault="00B03240" w:rsidP="001873C6">
      <w:r>
        <w:t>All welders are to be qualified prior to production in accordance with AWS code and specific WPS. Proper documented evidence of previous qualification in accordance with AWS code must be maintained.</w:t>
      </w:r>
    </w:p>
    <w:p w14:paraId="1914AFFE" w14:textId="427C7D8E" w:rsidR="001873C6" w:rsidRDefault="001873C6" w:rsidP="001873C6">
      <w:pPr>
        <w:pStyle w:val="Heading2"/>
      </w:pPr>
      <w:bookmarkStart w:id="13" w:name="_Toc332286093"/>
      <w:r>
        <w:t>4.</w:t>
      </w:r>
      <w:r w:rsidR="007947D2">
        <w:t>3</w:t>
      </w:r>
      <w:r>
        <w:t xml:space="preserve"> Q</w:t>
      </w:r>
      <w:r w:rsidR="009631D0">
        <w:t>UALIFICATION RESPONSIBILITY</w:t>
      </w:r>
      <w:bookmarkEnd w:id="13"/>
    </w:p>
    <w:p w14:paraId="49B06715" w14:textId="6EB5F83C" w:rsidR="001873C6" w:rsidRPr="00B03240" w:rsidRDefault="00B03240" w:rsidP="00B03240">
      <w:pPr>
        <w:autoSpaceDE w:val="0"/>
        <w:autoSpaceDN w:val="0"/>
        <w:adjustRightInd w:val="0"/>
        <w:spacing w:after="0" w:line="240" w:lineRule="auto"/>
        <w:rPr>
          <w:rFonts w:cstheme="minorHAnsi"/>
        </w:rPr>
      </w:pPr>
      <w:r w:rsidRPr="00B03240">
        <w:rPr>
          <w:rFonts w:cstheme="minorHAnsi"/>
        </w:rPr>
        <w:t xml:space="preserve">Each contractor or manufacturer shall conduct the tests required by this </w:t>
      </w:r>
      <w:r w:rsidR="001C427C">
        <w:rPr>
          <w:rFonts w:cstheme="minorHAnsi"/>
        </w:rPr>
        <w:t>standard</w:t>
      </w:r>
      <w:r w:rsidRPr="00B03240">
        <w:rPr>
          <w:rFonts w:cstheme="minorHAnsi"/>
        </w:rPr>
        <w:t xml:space="preserve"> to qualify the welding procedures and the welders, welding </w:t>
      </w:r>
      <w:proofErr w:type="spellStart"/>
      <w:proofErr w:type="gramStart"/>
      <w:r w:rsidRPr="00B03240">
        <w:rPr>
          <w:rFonts w:cstheme="minorHAnsi"/>
        </w:rPr>
        <w:t>operators,and</w:t>
      </w:r>
      <w:proofErr w:type="spellEnd"/>
      <w:proofErr w:type="gramEnd"/>
      <w:r w:rsidRPr="00B03240">
        <w:rPr>
          <w:rFonts w:cstheme="minorHAnsi"/>
        </w:rPr>
        <w:t xml:space="preserve"> tack welders who will apply these procedures. A weld procedure qualified for any contract at any contractor site shall be considered as being qualified for all of that contractor’s sites and for all their approved suppliers. A welder qualified at any contractor site shall be considered as being qualified for all of that contractor’s sites.</w:t>
      </w:r>
    </w:p>
    <w:p w14:paraId="428A95CA" w14:textId="47DF31FC" w:rsidR="001873C6" w:rsidRDefault="001873C6" w:rsidP="001873C6">
      <w:pPr>
        <w:pStyle w:val="Heading2"/>
      </w:pPr>
      <w:bookmarkStart w:id="14" w:name="_Toc332286094"/>
      <w:r>
        <w:t>4.</w:t>
      </w:r>
      <w:r w:rsidR="007947D2">
        <w:t>4</w:t>
      </w:r>
      <w:r>
        <w:t xml:space="preserve"> R</w:t>
      </w:r>
      <w:r w:rsidR="009631D0">
        <w:t>ECORDS</w:t>
      </w:r>
      <w:bookmarkEnd w:id="14"/>
    </w:p>
    <w:p w14:paraId="38A0EC61" w14:textId="1FCBF665" w:rsidR="001873C6" w:rsidRPr="00B03240" w:rsidRDefault="00B03240" w:rsidP="00B03240">
      <w:pPr>
        <w:autoSpaceDE w:val="0"/>
        <w:autoSpaceDN w:val="0"/>
        <w:adjustRightInd w:val="0"/>
        <w:spacing w:after="0" w:line="240" w:lineRule="auto"/>
        <w:rPr>
          <w:rFonts w:cstheme="minorHAnsi"/>
        </w:rPr>
      </w:pPr>
      <w:r w:rsidRPr="00B03240">
        <w:rPr>
          <w:rFonts w:cstheme="minorHAnsi"/>
        </w:rPr>
        <w:t xml:space="preserve">Each contractor or manufacturer shall maintain a record of all welding procedure and performance qualifications of welders, welding operators, tack welders and robotic programs. These records shall be maintained by the contractor or manufacturer and shall be made available </w:t>
      </w:r>
      <w:r w:rsidR="00E43199">
        <w:rPr>
          <w:rFonts w:cstheme="minorHAnsi"/>
        </w:rPr>
        <w:t xml:space="preserve">upon request </w:t>
      </w:r>
      <w:r w:rsidRPr="00B03240">
        <w:rPr>
          <w:rFonts w:cstheme="minorHAnsi"/>
        </w:rPr>
        <w:t>to those authorized to examine them.</w:t>
      </w:r>
    </w:p>
    <w:p w14:paraId="0DBE3AE2" w14:textId="363D5728" w:rsidR="00AA0937" w:rsidRDefault="00D51E09" w:rsidP="001C427C">
      <w:pPr>
        <w:pStyle w:val="Heading1"/>
      </w:pPr>
      <w:bookmarkStart w:id="15" w:name="_Toc332286095"/>
      <w:r>
        <w:t>5</w:t>
      </w:r>
      <w:r w:rsidR="001C427C">
        <w:t>.0</w:t>
      </w:r>
      <w:r w:rsidR="00AA0937">
        <w:t xml:space="preserve"> I</w:t>
      </w:r>
      <w:r w:rsidR="009631D0">
        <w:t>NSPECTION</w:t>
      </w:r>
      <w:bookmarkEnd w:id="15"/>
    </w:p>
    <w:p w14:paraId="5DA81A04" w14:textId="77777777" w:rsidR="00E43199" w:rsidRPr="00D51E09" w:rsidRDefault="00E43199" w:rsidP="00D51E09">
      <w:pPr>
        <w:pStyle w:val="NoSpacing"/>
      </w:pPr>
      <w:r w:rsidRPr="00D51E09">
        <w:t>Inspection responsibilities and qualifications for inspectors are defined as:</w:t>
      </w:r>
    </w:p>
    <w:p w14:paraId="277233B9" w14:textId="14807855" w:rsidR="00E43199" w:rsidRPr="00D51E09" w:rsidRDefault="00CC16D5" w:rsidP="00D51E09">
      <w:pPr>
        <w:pStyle w:val="NoSpacing"/>
      </w:pPr>
      <w:r>
        <w:t>5</w:t>
      </w:r>
      <w:r w:rsidR="005F6C61" w:rsidRPr="00D51E09">
        <w:t xml:space="preserve">.1 </w:t>
      </w:r>
      <w:r w:rsidR="00AA0937" w:rsidRPr="00D51E09">
        <w:t xml:space="preserve">Fabrication/erection inspection shall be the responsibility of the contractor. </w:t>
      </w:r>
    </w:p>
    <w:p w14:paraId="3D98C0FF" w14:textId="341AD4F9" w:rsidR="000B7B86" w:rsidRPr="00D51E09" w:rsidRDefault="00CC16D5" w:rsidP="00D51E09">
      <w:pPr>
        <w:pStyle w:val="NoSpacing"/>
      </w:pPr>
      <w:r>
        <w:t>5</w:t>
      </w:r>
      <w:r w:rsidR="005F6C61" w:rsidRPr="00D51E09">
        <w:t xml:space="preserve">.2 </w:t>
      </w:r>
      <w:r w:rsidR="00AA0937" w:rsidRPr="00D51E09">
        <w:t xml:space="preserve">Verification inspection shall be performed by </w:t>
      </w:r>
      <w:r w:rsidR="005F6C61" w:rsidRPr="00D51E09">
        <w:t xml:space="preserve">Proterra Inc </w:t>
      </w:r>
      <w:r w:rsidR="00543E75" w:rsidRPr="00D51E09">
        <w:t>q</w:t>
      </w:r>
      <w:r w:rsidR="005F6C61" w:rsidRPr="00D51E09">
        <w:t>uality personnel</w:t>
      </w:r>
      <w:r w:rsidR="00AA0937" w:rsidRPr="00D51E09">
        <w:t xml:space="preserve">.  </w:t>
      </w:r>
    </w:p>
    <w:p w14:paraId="138C08C6" w14:textId="4F81498B" w:rsidR="00051E77" w:rsidRPr="00D51E09" w:rsidRDefault="00CC16D5" w:rsidP="00D51E09">
      <w:pPr>
        <w:pStyle w:val="NoSpacing"/>
      </w:pPr>
      <w:r>
        <w:t>5</w:t>
      </w:r>
      <w:r w:rsidR="00051E77" w:rsidRPr="00D51E09">
        <w:t>.3 Visual examination for appearance is required for procedure qualification and performance qualification for each component.</w:t>
      </w:r>
    </w:p>
    <w:p w14:paraId="4CD1ED8F" w14:textId="4984DFB5" w:rsidR="00082DA4" w:rsidRDefault="00082DA4" w:rsidP="00082DA4">
      <w:pPr>
        <w:pStyle w:val="NoSpacing"/>
      </w:pPr>
      <w:r>
        <w:t>5.4 Acceptance Criteria:</w:t>
      </w:r>
    </w:p>
    <w:p w14:paraId="7ADD0664" w14:textId="581B4983" w:rsidR="00355B04" w:rsidRPr="00A609E5" w:rsidRDefault="00355B04" w:rsidP="00355B04">
      <w:pPr>
        <w:pStyle w:val="NoSpacing"/>
        <w:ind w:left="360"/>
      </w:pPr>
      <w:r w:rsidRPr="00A609E5">
        <w:t>The criteria listed below is in addition to the acceptance criteria of the appropriate welding code.</w:t>
      </w:r>
    </w:p>
    <w:p w14:paraId="2C9373F9" w14:textId="77777777" w:rsidR="00082DA4" w:rsidRPr="00D31F19" w:rsidRDefault="00082DA4" w:rsidP="00082DA4">
      <w:pPr>
        <w:pStyle w:val="NoSpacing"/>
        <w:numPr>
          <w:ilvl w:val="0"/>
          <w:numId w:val="9"/>
        </w:numPr>
      </w:pPr>
      <w:r w:rsidRPr="00D31F19">
        <w:t xml:space="preserve">Burn Thru: None Permitted. </w:t>
      </w:r>
    </w:p>
    <w:p w14:paraId="2FD4D5F3" w14:textId="77777777" w:rsidR="00082DA4" w:rsidRPr="00D31F19" w:rsidRDefault="00082DA4" w:rsidP="00082DA4">
      <w:pPr>
        <w:pStyle w:val="NoSpacing"/>
        <w:numPr>
          <w:ilvl w:val="0"/>
          <w:numId w:val="9"/>
        </w:numPr>
      </w:pPr>
      <w:r w:rsidRPr="00D31F19">
        <w:t>Under Cut: None Permitted</w:t>
      </w:r>
      <w:r>
        <w:t>.</w:t>
      </w:r>
    </w:p>
    <w:p w14:paraId="1320917D" w14:textId="77777777" w:rsidR="00082DA4" w:rsidRPr="00D31F19" w:rsidRDefault="00082DA4" w:rsidP="00082DA4">
      <w:pPr>
        <w:pStyle w:val="NoSpacing"/>
        <w:numPr>
          <w:ilvl w:val="0"/>
          <w:numId w:val="9"/>
        </w:numPr>
      </w:pPr>
      <w:r w:rsidRPr="00D31F19">
        <w:t>Porosity: Holes up to 1/16” per inch permitted in Standard Welds only. Must be able to see the bottom of the hole.</w:t>
      </w:r>
    </w:p>
    <w:p w14:paraId="637A2374" w14:textId="77777777" w:rsidR="00082DA4" w:rsidRDefault="00082DA4" w:rsidP="00082DA4">
      <w:pPr>
        <w:pStyle w:val="NoSpacing"/>
        <w:numPr>
          <w:ilvl w:val="0"/>
          <w:numId w:val="9"/>
        </w:numPr>
      </w:pPr>
      <w:r>
        <w:t>C</w:t>
      </w:r>
      <w:r w:rsidRPr="00D31F19">
        <w:t>racks: No weld cracks allowed.</w:t>
      </w:r>
    </w:p>
    <w:p w14:paraId="5FAEF813" w14:textId="77777777" w:rsidR="00082DA4" w:rsidRPr="00D31F19" w:rsidRDefault="00082DA4" w:rsidP="00082DA4">
      <w:pPr>
        <w:pStyle w:val="NoSpacing"/>
        <w:numPr>
          <w:ilvl w:val="0"/>
          <w:numId w:val="9"/>
        </w:numPr>
      </w:pPr>
      <w:r w:rsidRPr="00D31F19">
        <w:t>Inclusions: Nonmetallic inclusions must be considered as porosity.</w:t>
      </w:r>
    </w:p>
    <w:p w14:paraId="4FC802DB" w14:textId="77777777" w:rsidR="00355B04" w:rsidRPr="00355B04" w:rsidRDefault="00355B04" w:rsidP="00355B04">
      <w:pPr>
        <w:pStyle w:val="NoSpacing"/>
        <w:numPr>
          <w:ilvl w:val="0"/>
          <w:numId w:val="9"/>
        </w:numPr>
      </w:pPr>
      <w:r w:rsidRPr="00355B04">
        <w:t xml:space="preserve">The contractor shall comply with all requests of the Inspector to correct deficiencies in materials and workmanship as required. </w:t>
      </w:r>
    </w:p>
    <w:p w14:paraId="47227163" w14:textId="77777777" w:rsidR="00355B04" w:rsidRDefault="00355B04" w:rsidP="00355B04">
      <w:pPr>
        <w:pStyle w:val="NoSpacing"/>
        <w:numPr>
          <w:ilvl w:val="0"/>
          <w:numId w:val="9"/>
        </w:numPr>
      </w:pPr>
      <w:r>
        <w:t xml:space="preserve">Only 2 rework cycles allowed per joint.  Reworked welds must meet acceptance criteria for the original weld. </w:t>
      </w:r>
    </w:p>
    <w:p w14:paraId="0F64B70A" w14:textId="77777777" w:rsidR="00355B04" w:rsidRDefault="00355B04" w:rsidP="00355B04">
      <w:pPr>
        <w:pStyle w:val="NoSpacing"/>
        <w:ind w:left="720"/>
      </w:pPr>
    </w:p>
    <w:p w14:paraId="5D60338B" w14:textId="19946B0A" w:rsidR="00355B04" w:rsidRPr="00F32A86" w:rsidRDefault="00355B04" w:rsidP="00355B04">
      <w:pPr>
        <w:pStyle w:val="NoSpacing"/>
      </w:pPr>
      <w:proofErr w:type="gramStart"/>
      <w:r w:rsidRPr="00A609E5">
        <w:t xml:space="preserve">5.5  </w:t>
      </w:r>
      <w:r w:rsidRPr="00DA505C">
        <w:t>Welded</w:t>
      </w:r>
      <w:proofErr w:type="gramEnd"/>
      <w:r w:rsidRPr="00DA505C">
        <w:t xml:space="preserve"> joints shall not be painted</w:t>
      </w:r>
      <w:r>
        <w:t xml:space="preserve"> </w:t>
      </w:r>
      <w:r w:rsidRPr="00DA505C">
        <w:t>until after welding has been completed and the weld accepted</w:t>
      </w:r>
      <w:r>
        <w:t xml:space="preserve"> by the inspector</w:t>
      </w:r>
      <w:r w:rsidRPr="00DA505C">
        <w:t>.</w:t>
      </w:r>
    </w:p>
    <w:p w14:paraId="4EA654A8" w14:textId="1AF3DE36" w:rsidR="00355B04" w:rsidRDefault="00355B04" w:rsidP="00355B04">
      <w:pPr>
        <w:pStyle w:val="NoSpacing"/>
      </w:pPr>
      <w:proofErr w:type="gramStart"/>
      <w:r w:rsidRPr="00A609E5">
        <w:t>5.6  Slag</w:t>
      </w:r>
      <w:proofErr w:type="gramEnd"/>
      <w:r w:rsidRPr="00A609E5">
        <w:t xml:space="preserve"> </w:t>
      </w:r>
      <w:r w:rsidRPr="00DA505C">
        <w:t>shall be removed from all completed welds,</w:t>
      </w:r>
      <w:r>
        <w:t xml:space="preserve"> </w:t>
      </w:r>
      <w:r w:rsidRPr="00DA505C">
        <w:t>and the weld and adjacent base metal shall be</w:t>
      </w:r>
      <w:r>
        <w:t xml:space="preserve"> </w:t>
      </w:r>
      <w:r w:rsidRPr="00DA505C">
        <w:t>cleaned</w:t>
      </w:r>
      <w:r>
        <w:t xml:space="preserve"> </w:t>
      </w:r>
      <w:r w:rsidRPr="00DA505C">
        <w:t>by brushing or other suitable means.</w:t>
      </w:r>
      <w:r>
        <w:t xml:space="preserve"> </w:t>
      </w:r>
      <w:r w:rsidRPr="00DA505C">
        <w:t>Tightly adherent spatter remaining after the cleaning</w:t>
      </w:r>
      <w:r>
        <w:t xml:space="preserve"> </w:t>
      </w:r>
      <w:r w:rsidRPr="00DA505C">
        <w:lastRenderedPageBreak/>
        <w:t>operation is acceptable, unless its removal is</w:t>
      </w:r>
      <w:r>
        <w:t xml:space="preserve"> </w:t>
      </w:r>
      <w:r w:rsidRPr="00DA505C">
        <w:t>required for the purpose of nondestructive testing or</w:t>
      </w:r>
      <w:r>
        <w:t xml:space="preserve"> </w:t>
      </w:r>
      <w:r w:rsidRPr="00DA505C">
        <w:t xml:space="preserve">personnel safety. </w:t>
      </w:r>
    </w:p>
    <w:p w14:paraId="50EF7FC4" w14:textId="50FE3D75" w:rsidR="00082DA4" w:rsidRPr="00A609E5" w:rsidRDefault="00082DA4" w:rsidP="00D51E09">
      <w:pPr>
        <w:pStyle w:val="NoSpacing"/>
      </w:pPr>
      <w:r w:rsidRPr="00A609E5">
        <w:t>5</w:t>
      </w:r>
      <w:r w:rsidR="005F6C61" w:rsidRPr="00A609E5">
        <w:t>.</w:t>
      </w:r>
      <w:r w:rsidR="00A609E5" w:rsidRPr="00A609E5">
        <w:t>7</w:t>
      </w:r>
      <w:r w:rsidR="005F6C61" w:rsidRPr="00A609E5">
        <w:t xml:space="preserve"> </w:t>
      </w:r>
      <w:r w:rsidRPr="00A609E5">
        <w:t>Qualification of Inspectors;</w:t>
      </w:r>
    </w:p>
    <w:p w14:paraId="2D2453CA" w14:textId="14EE1234" w:rsidR="00082DA4" w:rsidRPr="00A609E5" w:rsidRDefault="00082DA4" w:rsidP="00082DA4">
      <w:pPr>
        <w:pStyle w:val="NoSpacing"/>
        <w:numPr>
          <w:ilvl w:val="0"/>
          <w:numId w:val="10"/>
        </w:numPr>
      </w:pPr>
      <w:r w:rsidRPr="00A609E5">
        <w:t>Welding inspectors shall meet the</w:t>
      </w:r>
      <w:r w:rsidR="00AA0937" w:rsidRPr="00A609E5">
        <w:t xml:space="preserve"> provisions of</w:t>
      </w:r>
      <w:r w:rsidRPr="00A609E5">
        <w:t xml:space="preserve"> the</w:t>
      </w:r>
      <w:r w:rsidR="00AA0937" w:rsidRPr="00A609E5">
        <w:t xml:space="preserve"> AWS QC1, </w:t>
      </w:r>
      <w:r w:rsidR="00AA0937" w:rsidRPr="00A609E5">
        <w:rPr>
          <w:i/>
        </w:rPr>
        <w:t xml:space="preserve">Standard and Guide for Qualification and </w:t>
      </w:r>
      <w:proofErr w:type="spellStart"/>
      <w:r w:rsidR="00AA0937" w:rsidRPr="00A609E5">
        <w:rPr>
          <w:i/>
        </w:rPr>
        <w:t>Vertification</w:t>
      </w:r>
      <w:proofErr w:type="spellEnd"/>
      <w:r w:rsidR="00AA0937" w:rsidRPr="00A609E5">
        <w:rPr>
          <w:i/>
        </w:rPr>
        <w:t xml:space="preserve"> of Welding Inspectors.  </w:t>
      </w:r>
      <w:r w:rsidRPr="00A609E5">
        <w:t>(AWS Certified Welding Inspector)</w:t>
      </w:r>
    </w:p>
    <w:p w14:paraId="069EFAB2" w14:textId="15B8160C" w:rsidR="00D31F19" w:rsidRDefault="00355B04" w:rsidP="00D51E09">
      <w:pPr>
        <w:pStyle w:val="NoSpacing"/>
        <w:numPr>
          <w:ilvl w:val="0"/>
          <w:numId w:val="10"/>
        </w:numPr>
      </w:pPr>
      <w:r w:rsidRPr="00A609E5">
        <w:t xml:space="preserve">Welding Inspectors shall meet the </w:t>
      </w:r>
      <w:proofErr w:type="spellStart"/>
      <w:r w:rsidRPr="00A609E5">
        <w:t>requirments</w:t>
      </w:r>
      <w:proofErr w:type="spellEnd"/>
      <w:r w:rsidRPr="00A609E5">
        <w:t xml:space="preserve"> of the internal </w:t>
      </w:r>
      <w:proofErr w:type="spellStart"/>
      <w:r w:rsidRPr="00A609E5">
        <w:t>Proteria</w:t>
      </w:r>
      <w:proofErr w:type="spellEnd"/>
      <w:r w:rsidRPr="00A609E5">
        <w:t xml:space="preserve"> welding inspect</w:t>
      </w:r>
      <w:r w:rsidR="00BB42D6" w:rsidRPr="00A609E5">
        <w:t>ion</w:t>
      </w:r>
      <w:r w:rsidRPr="00A609E5">
        <w:t xml:space="preserve"> program, and be designated as a </w:t>
      </w:r>
      <w:proofErr w:type="spellStart"/>
      <w:r w:rsidRPr="00A609E5">
        <w:t>Proteria</w:t>
      </w:r>
      <w:proofErr w:type="spellEnd"/>
      <w:r w:rsidRPr="00A609E5">
        <w:t xml:space="preserve"> Certified Welding Inspector</w:t>
      </w:r>
      <w:r w:rsidR="00BB42D6" w:rsidRPr="00A609E5">
        <w:t>.</w:t>
      </w:r>
    </w:p>
    <w:p w14:paraId="793ABE40" w14:textId="48F9D6BD" w:rsidR="00AB3CC9" w:rsidRDefault="00A609E5" w:rsidP="00AB3CC9">
      <w:pPr>
        <w:pStyle w:val="Heading1"/>
      </w:pPr>
      <w:bookmarkStart w:id="16" w:name="_Toc332286096"/>
      <w:r>
        <w:t>6</w:t>
      </w:r>
      <w:r w:rsidR="00AB3CC9">
        <w:t>.0 E</w:t>
      </w:r>
      <w:r w:rsidR="009631D0">
        <w:t>QUIPMENT CALIBRATION</w:t>
      </w:r>
      <w:bookmarkEnd w:id="16"/>
    </w:p>
    <w:p w14:paraId="75161D7C" w14:textId="5932F77C" w:rsidR="00AA0937" w:rsidRDefault="00AB3CC9" w:rsidP="00AB3CC9">
      <w:pPr>
        <w:pStyle w:val="NoSpacing"/>
      </w:pPr>
      <w:r>
        <w:t xml:space="preserve">The manufacturer is required to develop and maintain a welding equipment calibration program. This program shall consist of, as a minimum, an annual comparison check of the machine output with instrumentation calibrated using standards traceable to the National Institute of Standards and technology (NIST). The standard may be a load </w:t>
      </w:r>
      <w:proofErr w:type="spellStart"/>
      <w:proofErr w:type="gramStart"/>
      <w:r>
        <w:t>bank,voltmeter</w:t>
      </w:r>
      <w:proofErr w:type="spellEnd"/>
      <w:proofErr w:type="gramEnd"/>
      <w:r>
        <w:t>/ammeter, clamp-on meter, etc.</w:t>
      </w:r>
    </w:p>
    <w:p w14:paraId="5D09FDC7" w14:textId="21478064" w:rsidR="00543E75" w:rsidRDefault="00D51E09" w:rsidP="00EE01CB">
      <w:pPr>
        <w:pStyle w:val="Heading1"/>
      </w:pPr>
      <w:bookmarkStart w:id="17" w:name="_Toc332286097"/>
      <w:r>
        <w:t>7</w:t>
      </w:r>
      <w:r w:rsidR="00EE01CB">
        <w:t xml:space="preserve">.0 </w:t>
      </w:r>
      <w:r w:rsidR="00543E75" w:rsidRPr="00EE01CB">
        <w:t>CERTIFICATE OF CONFORMANCE</w:t>
      </w:r>
      <w:bookmarkEnd w:id="17"/>
    </w:p>
    <w:p w14:paraId="63599B6D" w14:textId="77777777" w:rsidR="00543E75" w:rsidRPr="00EE01CB" w:rsidRDefault="00543E75" w:rsidP="00EE01CB">
      <w:pPr>
        <w:rPr>
          <w:rFonts w:cstheme="minorHAnsi"/>
        </w:rPr>
      </w:pPr>
      <w:r w:rsidRPr="00EE01CB">
        <w:rPr>
          <w:rFonts w:cstheme="minorHAnsi"/>
        </w:rPr>
        <w:t>All external suppliers must submit a Certificate of Conformance (</w:t>
      </w:r>
      <w:proofErr w:type="spellStart"/>
      <w:r w:rsidRPr="00EE01CB">
        <w:rPr>
          <w:rFonts w:cstheme="minorHAnsi"/>
        </w:rPr>
        <w:t>CoC</w:t>
      </w:r>
      <w:proofErr w:type="spellEnd"/>
      <w:r w:rsidRPr="00EE01CB">
        <w:rPr>
          <w:rFonts w:cstheme="minorHAnsi"/>
        </w:rPr>
        <w:t>), to the buyer for each component/ fabrication stating that the component/ fabrication was processed in accordance with the requirements of this specification and other applicable documents. The certificate shall be signed and dated by an authorized supplier representative and shall as minimum include the following information:</w:t>
      </w:r>
    </w:p>
    <w:p w14:paraId="6E6D5FFA" w14:textId="77777777" w:rsidR="00EC28B8" w:rsidRDefault="00543E75" w:rsidP="00EE01CB">
      <w:pPr>
        <w:pStyle w:val="ListParagraph"/>
        <w:numPr>
          <w:ilvl w:val="0"/>
          <w:numId w:val="8"/>
        </w:numPr>
        <w:rPr>
          <w:rFonts w:cstheme="minorHAnsi"/>
        </w:rPr>
      </w:pPr>
      <w:r w:rsidRPr="00EC28B8">
        <w:rPr>
          <w:rFonts w:cstheme="minorHAnsi"/>
        </w:rPr>
        <w:t>Supplier Name, Address, and Proterra Assigned Supplier Number.</w:t>
      </w:r>
    </w:p>
    <w:p w14:paraId="4407D0A9" w14:textId="77777777" w:rsidR="00EC28B8" w:rsidRDefault="00543E75" w:rsidP="00EE01CB">
      <w:pPr>
        <w:pStyle w:val="ListParagraph"/>
        <w:numPr>
          <w:ilvl w:val="0"/>
          <w:numId w:val="8"/>
        </w:numPr>
        <w:rPr>
          <w:rFonts w:cstheme="minorHAnsi"/>
        </w:rPr>
      </w:pPr>
      <w:r w:rsidRPr="00EC28B8">
        <w:rPr>
          <w:rFonts w:cstheme="minorHAnsi"/>
        </w:rPr>
        <w:t>Proterra Purchase Order No. and Date.</w:t>
      </w:r>
    </w:p>
    <w:p w14:paraId="18AA8451" w14:textId="77777777" w:rsidR="00EC28B8" w:rsidRDefault="00EC28B8" w:rsidP="00EE01CB">
      <w:pPr>
        <w:pStyle w:val="ListParagraph"/>
        <w:numPr>
          <w:ilvl w:val="0"/>
          <w:numId w:val="8"/>
        </w:numPr>
        <w:rPr>
          <w:rFonts w:cstheme="minorHAnsi"/>
        </w:rPr>
      </w:pPr>
      <w:r>
        <w:rPr>
          <w:rFonts w:cstheme="minorHAnsi"/>
        </w:rPr>
        <w:t>P</w:t>
      </w:r>
      <w:r w:rsidR="00543E75" w:rsidRPr="00EC28B8">
        <w:rPr>
          <w:rFonts w:cstheme="minorHAnsi"/>
        </w:rPr>
        <w:t>roterra Drawing/ Part No.</w:t>
      </w:r>
    </w:p>
    <w:p w14:paraId="204D6DB2" w14:textId="77777777" w:rsidR="00051E77" w:rsidRDefault="00EC28B8" w:rsidP="00EE01CB">
      <w:pPr>
        <w:pStyle w:val="ListParagraph"/>
        <w:numPr>
          <w:ilvl w:val="0"/>
          <w:numId w:val="8"/>
        </w:numPr>
        <w:rPr>
          <w:rFonts w:cstheme="minorHAnsi"/>
        </w:rPr>
      </w:pPr>
      <w:r>
        <w:rPr>
          <w:rFonts w:cstheme="minorHAnsi"/>
        </w:rPr>
        <w:t>W</w:t>
      </w:r>
      <w:r w:rsidRPr="00EC28B8">
        <w:rPr>
          <w:rFonts w:cstheme="minorHAnsi"/>
        </w:rPr>
        <w:t>eld Procedure Specifications(WPS) and welder qualification documents</w:t>
      </w:r>
    </w:p>
    <w:p w14:paraId="42AA3490" w14:textId="240C49B4" w:rsidR="00EC28B8" w:rsidRPr="00EC28B8" w:rsidRDefault="00051E77" w:rsidP="00EE01CB">
      <w:pPr>
        <w:pStyle w:val="ListParagraph"/>
        <w:numPr>
          <w:ilvl w:val="0"/>
          <w:numId w:val="8"/>
        </w:numPr>
        <w:rPr>
          <w:rFonts w:cstheme="minorHAnsi"/>
        </w:rPr>
      </w:pPr>
      <w:r>
        <w:rPr>
          <w:rFonts w:cstheme="minorHAnsi"/>
        </w:rPr>
        <w:t>Material</w:t>
      </w:r>
      <w:r w:rsidR="00F32A86">
        <w:rPr>
          <w:rFonts w:cstheme="minorHAnsi"/>
        </w:rPr>
        <w:t>s</w:t>
      </w:r>
      <w:r>
        <w:rPr>
          <w:rFonts w:cstheme="minorHAnsi"/>
        </w:rPr>
        <w:t xml:space="preserve"> Certificates</w:t>
      </w:r>
      <w:r w:rsidR="00543E75" w:rsidRPr="00EC28B8">
        <w:rPr>
          <w:rFonts w:cstheme="minorHAnsi"/>
        </w:rPr>
        <w:t xml:space="preserve"> </w:t>
      </w:r>
    </w:p>
    <w:p w14:paraId="59814852" w14:textId="16AF5633" w:rsidR="00543E75" w:rsidRPr="00EC28B8" w:rsidRDefault="00543E75" w:rsidP="00EE01CB">
      <w:pPr>
        <w:rPr>
          <w:rFonts w:cstheme="minorHAnsi"/>
        </w:rPr>
      </w:pPr>
      <w:r w:rsidRPr="00EC28B8">
        <w:rPr>
          <w:rFonts w:cstheme="minorHAnsi"/>
        </w:rPr>
        <w:t xml:space="preserve">Proterra requires </w:t>
      </w:r>
      <w:proofErr w:type="spellStart"/>
      <w:r w:rsidRPr="00EC28B8">
        <w:rPr>
          <w:rFonts w:cstheme="minorHAnsi"/>
        </w:rPr>
        <w:t>CoC’s</w:t>
      </w:r>
      <w:proofErr w:type="spellEnd"/>
      <w:r w:rsidRPr="00EC28B8">
        <w:rPr>
          <w:rFonts w:cstheme="minorHAnsi"/>
        </w:rPr>
        <w:t xml:space="preserve"> be maintained by the supplier and be available upon request or audit.</w:t>
      </w:r>
    </w:p>
    <w:p w14:paraId="218395BF" w14:textId="7EAA8778" w:rsidR="00543E75" w:rsidRPr="00EE01CB" w:rsidRDefault="00D51E09" w:rsidP="00EC28B8">
      <w:pPr>
        <w:pStyle w:val="Heading1"/>
      </w:pPr>
      <w:bookmarkStart w:id="18" w:name="_Toc332286098"/>
      <w:r>
        <w:t>8</w:t>
      </w:r>
      <w:r w:rsidR="00EC28B8">
        <w:t xml:space="preserve">.0 </w:t>
      </w:r>
      <w:r w:rsidR="00543E75" w:rsidRPr="00EE01CB">
        <w:t>AUDIT</w:t>
      </w:r>
      <w:bookmarkEnd w:id="18"/>
    </w:p>
    <w:p w14:paraId="50147C1B" w14:textId="77777777" w:rsidR="00543E75" w:rsidRPr="00EE01CB" w:rsidRDefault="00543E75" w:rsidP="00EE01CB">
      <w:pPr>
        <w:rPr>
          <w:rFonts w:cstheme="minorHAnsi"/>
          <w:b/>
        </w:rPr>
      </w:pPr>
      <w:r w:rsidRPr="00EE01CB">
        <w:rPr>
          <w:rFonts w:cstheme="minorHAnsi"/>
        </w:rPr>
        <w:t>Proterra reserves the right to periodically audit supplier facilities and practices. This audit can be unannounced.</w:t>
      </w:r>
    </w:p>
    <w:p w14:paraId="74AE47EB" w14:textId="77777777" w:rsidR="00543E75" w:rsidRDefault="00543E75" w:rsidP="00DA505C">
      <w:pPr>
        <w:pStyle w:val="NoSpacing"/>
        <w:rPr>
          <w:rFonts w:cstheme="minorHAnsi"/>
        </w:rPr>
      </w:pPr>
    </w:p>
    <w:p w14:paraId="4EEBCBD6" w14:textId="77777777" w:rsidR="00DA505C" w:rsidRPr="00DA505C" w:rsidRDefault="00DA505C" w:rsidP="00DA505C">
      <w:pPr>
        <w:pStyle w:val="NoSpacing"/>
        <w:rPr>
          <w:rFonts w:cstheme="minorHAnsi"/>
        </w:rPr>
      </w:pPr>
    </w:p>
    <w:sectPr w:rsidR="00DA505C" w:rsidRPr="00DA505C" w:rsidSect="00C73D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9C0D" w14:textId="77777777" w:rsidR="0020346B" w:rsidRDefault="0020346B" w:rsidP="004F49E7">
      <w:pPr>
        <w:spacing w:after="0" w:line="240" w:lineRule="auto"/>
      </w:pPr>
      <w:r>
        <w:separator/>
      </w:r>
    </w:p>
  </w:endnote>
  <w:endnote w:type="continuationSeparator" w:id="0">
    <w:p w14:paraId="230FF05E" w14:textId="77777777" w:rsidR="0020346B" w:rsidRDefault="0020346B" w:rsidP="004F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346054478"/>
      <w:docPartObj>
        <w:docPartGallery w:val="Page Numbers (Bottom of Page)"/>
        <w:docPartUnique/>
      </w:docPartObj>
    </w:sdtPr>
    <w:sdtEndPr/>
    <w:sdtContent>
      <w:sdt>
        <w:sdtPr>
          <w:rPr>
            <w:color w:val="auto"/>
          </w:rPr>
          <w:id w:val="98381352"/>
          <w:docPartObj>
            <w:docPartGallery w:val="Page Numbers (Top of Page)"/>
            <w:docPartUnique/>
          </w:docPartObj>
        </w:sdtPr>
        <w:sdtEndPr/>
        <w:sdtContent>
          <w:p w14:paraId="1DA7EB77" w14:textId="67E41ECB" w:rsidR="00296A39" w:rsidRDefault="00723F46" w:rsidP="00CE75F8">
            <w:pPr>
              <w:pStyle w:val="Footer"/>
              <w:jc w:val="center"/>
            </w:pPr>
            <w:r>
              <w:fldChar w:fldCharType="begin"/>
            </w:r>
            <w:r>
              <w:instrText xml:space="preserve"> FILENAME   \* MERGEFORMAT </w:instrText>
            </w:r>
            <w:r>
              <w:fldChar w:fldCharType="separate"/>
            </w:r>
            <w:r w:rsidR="0006102B">
              <w:rPr>
                <w:noProof/>
              </w:rPr>
              <w:t>D21 - Weld Specification</w:t>
            </w:r>
            <w:r>
              <w:rPr>
                <w:noProof/>
              </w:rPr>
              <w:fldChar w:fldCharType="end"/>
            </w:r>
            <w:r w:rsidR="00296A39">
              <w:tab/>
            </w:r>
            <w:r w:rsidR="00296A39">
              <w:tab/>
              <w:t xml:space="preserve">Page </w:t>
            </w:r>
            <w:r w:rsidR="00296A39">
              <w:rPr>
                <w:b/>
                <w:sz w:val="24"/>
                <w:szCs w:val="24"/>
              </w:rPr>
              <w:fldChar w:fldCharType="begin"/>
            </w:r>
            <w:r w:rsidR="00296A39">
              <w:rPr>
                <w:b/>
              </w:rPr>
              <w:instrText xml:space="preserve"> PAGE </w:instrText>
            </w:r>
            <w:r w:rsidR="00296A39">
              <w:rPr>
                <w:b/>
                <w:sz w:val="24"/>
                <w:szCs w:val="24"/>
              </w:rPr>
              <w:fldChar w:fldCharType="separate"/>
            </w:r>
            <w:r w:rsidR="00E26B52">
              <w:rPr>
                <w:b/>
                <w:noProof/>
              </w:rPr>
              <w:t>1</w:t>
            </w:r>
            <w:r w:rsidR="00296A39">
              <w:rPr>
                <w:b/>
                <w:sz w:val="24"/>
                <w:szCs w:val="24"/>
              </w:rPr>
              <w:fldChar w:fldCharType="end"/>
            </w:r>
            <w:r w:rsidR="00296A39">
              <w:t xml:space="preserve"> of </w:t>
            </w:r>
            <w:r w:rsidR="00296A39">
              <w:rPr>
                <w:b/>
                <w:sz w:val="24"/>
                <w:szCs w:val="24"/>
              </w:rPr>
              <w:fldChar w:fldCharType="begin"/>
            </w:r>
            <w:r w:rsidR="00296A39">
              <w:rPr>
                <w:b/>
              </w:rPr>
              <w:instrText xml:space="preserve"> NUMPAGES  </w:instrText>
            </w:r>
            <w:r w:rsidR="00296A39">
              <w:rPr>
                <w:b/>
                <w:sz w:val="24"/>
                <w:szCs w:val="24"/>
              </w:rPr>
              <w:fldChar w:fldCharType="separate"/>
            </w:r>
            <w:r w:rsidR="00E26B52">
              <w:rPr>
                <w:b/>
                <w:noProof/>
              </w:rPr>
              <w:t>5</w:t>
            </w:r>
            <w:r w:rsidR="00296A39">
              <w:rPr>
                <w:b/>
                <w:sz w:val="24"/>
                <w:szCs w:val="24"/>
              </w:rPr>
              <w:fldChar w:fldCharType="end"/>
            </w:r>
          </w:p>
        </w:sdtContent>
      </w:sdt>
    </w:sdtContent>
  </w:sdt>
  <w:p w14:paraId="1DA7EB78" w14:textId="77777777" w:rsidR="00296A39" w:rsidRDefault="00296A39" w:rsidP="00CE7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39AB" w14:textId="77777777" w:rsidR="0020346B" w:rsidRDefault="0020346B" w:rsidP="004F49E7">
      <w:pPr>
        <w:spacing w:after="0" w:line="240" w:lineRule="auto"/>
      </w:pPr>
      <w:r>
        <w:separator/>
      </w:r>
    </w:p>
  </w:footnote>
  <w:footnote w:type="continuationSeparator" w:id="0">
    <w:p w14:paraId="7FAE5EB7" w14:textId="77777777" w:rsidR="0020346B" w:rsidRDefault="0020346B" w:rsidP="004F4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EB74" w14:textId="18E752EF" w:rsidR="00296A39" w:rsidRDefault="00C73D13" w:rsidP="002C5F96">
    <w:pPr>
      <w:pStyle w:val="Heade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C73D1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38F44781" wp14:editId="3720947C">
          <wp:extent cx="3807460" cy="598805"/>
          <wp:effectExtent l="0" t="0" r="2540" b="0"/>
          <wp:docPr id="1" name="Picture 1" descr="\\BUS.Local\files\Public\_Artwork\JPGs\ProterraLogo-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Local\files\Public\_Artwork\JPGs\ProterraLogo-4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7460" cy="598805"/>
                  </a:xfrm>
                  <a:prstGeom prst="rect">
                    <a:avLst/>
                  </a:prstGeom>
                  <a:noFill/>
                  <a:ln>
                    <a:noFill/>
                  </a:ln>
                </pic:spPr>
              </pic:pic>
            </a:graphicData>
          </a:graphic>
        </wp:inline>
      </w:drawing>
    </w:r>
  </w:p>
  <w:p w14:paraId="6C539BA9" w14:textId="77777777" w:rsidR="00C73D13" w:rsidRPr="00C73D13" w:rsidRDefault="00C73D13" w:rsidP="002C5F96">
    <w:pPr>
      <w:pStyle w:val="Header"/>
      <w:jc w:val="center"/>
    </w:pPr>
  </w:p>
  <w:p w14:paraId="1DA7EB75" w14:textId="5E6EB92C" w:rsidR="00296A39" w:rsidRDefault="00296A39" w:rsidP="00940F18">
    <w:pPr>
      <w:pStyle w:val="Header"/>
      <w:jc w:val="center"/>
    </w:pPr>
    <w:r>
      <w:t>AUTHOR: P</w:t>
    </w:r>
    <w:r w:rsidR="00C73D13">
      <w:t>.</w:t>
    </w:r>
    <w:r>
      <w:t>R</w:t>
    </w:r>
    <w:r w:rsidR="00C73D13">
      <w:t>OE</w:t>
    </w:r>
    <w:r>
      <w:tab/>
      <w:t xml:space="preserve">REV: </w:t>
    </w:r>
    <w:r w:rsidR="00E26B52">
      <w:t>A</w:t>
    </w:r>
    <w:r>
      <w:tab/>
    </w:r>
    <w:r w:rsidR="00C73D13">
      <w:t xml:space="preserve">REVISION </w:t>
    </w:r>
    <w:r>
      <w:t xml:space="preserve">DATE: </w:t>
    </w:r>
    <w:r w:rsidR="00272718">
      <w:t>8</w:t>
    </w:r>
    <w:r>
      <w:t>/</w:t>
    </w:r>
    <w:r w:rsidR="00E26B52">
      <w:t>23</w:t>
    </w:r>
    <w:r>
      <w:t>/2012</w:t>
    </w:r>
  </w:p>
  <w:p w14:paraId="1DA7EB76" w14:textId="77777777" w:rsidR="00296A39" w:rsidRDefault="00296A39" w:rsidP="00940F18">
    <w:pPr>
      <w:pStyle w:val="Header"/>
      <w:jc w:val="center"/>
    </w:pPr>
    <w: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456B"/>
    <w:multiLevelType w:val="hybridMultilevel"/>
    <w:tmpl w:val="95D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0DB1"/>
    <w:multiLevelType w:val="hybridMultilevel"/>
    <w:tmpl w:val="A75C0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E3291"/>
    <w:multiLevelType w:val="multilevel"/>
    <w:tmpl w:val="621649A2"/>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7BD11A4"/>
    <w:multiLevelType w:val="hybridMultilevel"/>
    <w:tmpl w:val="635AE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D758C"/>
    <w:multiLevelType w:val="hybridMultilevel"/>
    <w:tmpl w:val="96A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7FFC"/>
    <w:multiLevelType w:val="hybridMultilevel"/>
    <w:tmpl w:val="7E924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A36A5"/>
    <w:multiLevelType w:val="multilevel"/>
    <w:tmpl w:val="21EE057A"/>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5040" w:hanging="1800"/>
      </w:pPr>
      <w:rPr>
        <w:rFonts w:hint="default"/>
        <w:b/>
      </w:rPr>
    </w:lvl>
    <w:lvl w:ilvl="8">
      <w:start w:val="1"/>
      <w:numFmt w:val="decimal"/>
      <w:isLgl/>
      <w:lvlText w:val="%1.%2.%3.%4.%5.%6.%7.%8.%9"/>
      <w:lvlJc w:val="left"/>
      <w:pPr>
        <w:ind w:left="5400" w:hanging="1800"/>
      </w:pPr>
      <w:rPr>
        <w:rFonts w:hint="default"/>
        <w:b/>
      </w:rPr>
    </w:lvl>
  </w:abstractNum>
  <w:abstractNum w:abstractNumId="7" w15:restartNumberingAfterBreak="0">
    <w:nsid w:val="60E50692"/>
    <w:multiLevelType w:val="hybridMultilevel"/>
    <w:tmpl w:val="65BC7220"/>
    <w:lvl w:ilvl="0" w:tplc="89A02D26">
      <w:start w:val="1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712EF9"/>
    <w:multiLevelType w:val="hybridMultilevel"/>
    <w:tmpl w:val="ABA0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59C0"/>
    <w:multiLevelType w:val="hybridMultilevel"/>
    <w:tmpl w:val="B8922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2"/>
  </w:num>
  <w:num w:numId="5">
    <w:abstractNumId w:val="6"/>
  </w:num>
  <w:num w:numId="6">
    <w:abstractNumId w:val="4"/>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E7"/>
    <w:rsid w:val="00032ED6"/>
    <w:rsid w:val="0003717C"/>
    <w:rsid w:val="00040BEA"/>
    <w:rsid w:val="00043D7D"/>
    <w:rsid w:val="00051E77"/>
    <w:rsid w:val="000548FD"/>
    <w:rsid w:val="00057086"/>
    <w:rsid w:val="00060E7B"/>
    <w:rsid w:val="0006102B"/>
    <w:rsid w:val="00081EC3"/>
    <w:rsid w:val="00082DA4"/>
    <w:rsid w:val="000B7B86"/>
    <w:rsid w:val="000E0E5B"/>
    <w:rsid w:val="000E61FE"/>
    <w:rsid w:val="00123F32"/>
    <w:rsid w:val="0013543C"/>
    <w:rsid w:val="001644DA"/>
    <w:rsid w:val="00165AD4"/>
    <w:rsid w:val="00186534"/>
    <w:rsid w:val="001873C6"/>
    <w:rsid w:val="001C427C"/>
    <w:rsid w:val="0020346B"/>
    <w:rsid w:val="00217CCD"/>
    <w:rsid w:val="00272718"/>
    <w:rsid w:val="00292D1A"/>
    <w:rsid w:val="002952A6"/>
    <w:rsid w:val="002968D8"/>
    <w:rsid w:val="00296A39"/>
    <w:rsid w:val="002B6532"/>
    <w:rsid w:val="002C5F96"/>
    <w:rsid w:val="002D4AB9"/>
    <w:rsid w:val="002D59FA"/>
    <w:rsid w:val="00307F0A"/>
    <w:rsid w:val="003273DD"/>
    <w:rsid w:val="0034193B"/>
    <w:rsid w:val="0035172A"/>
    <w:rsid w:val="00355B04"/>
    <w:rsid w:val="003678B5"/>
    <w:rsid w:val="003A7828"/>
    <w:rsid w:val="003C3BB4"/>
    <w:rsid w:val="00411C17"/>
    <w:rsid w:val="00447674"/>
    <w:rsid w:val="00450BEE"/>
    <w:rsid w:val="00452A4A"/>
    <w:rsid w:val="00466127"/>
    <w:rsid w:val="00470CE7"/>
    <w:rsid w:val="004B465C"/>
    <w:rsid w:val="004F0DE7"/>
    <w:rsid w:val="004F49E7"/>
    <w:rsid w:val="005246B8"/>
    <w:rsid w:val="0053716A"/>
    <w:rsid w:val="00543E75"/>
    <w:rsid w:val="0055405C"/>
    <w:rsid w:val="005738A8"/>
    <w:rsid w:val="0057746C"/>
    <w:rsid w:val="00593564"/>
    <w:rsid w:val="005B22F5"/>
    <w:rsid w:val="005B5873"/>
    <w:rsid w:val="005C4BFA"/>
    <w:rsid w:val="005E1487"/>
    <w:rsid w:val="005F4ED3"/>
    <w:rsid w:val="005F6C61"/>
    <w:rsid w:val="00613EA8"/>
    <w:rsid w:val="006172EF"/>
    <w:rsid w:val="00643C68"/>
    <w:rsid w:val="006B1CD9"/>
    <w:rsid w:val="006C1894"/>
    <w:rsid w:val="006D041B"/>
    <w:rsid w:val="006F0C9B"/>
    <w:rsid w:val="007223B6"/>
    <w:rsid w:val="007236D6"/>
    <w:rsid w:val="00731B2F"/>
    <w:rsid w:val="00751146"/>
    <w:rsid w:val="00764145"/>
    <w:rsid w:val="00771D38"/>
    <w:rsid w:val="007730DA"/>
    <w:rsid w:val="00777348"/>
    <w:rsid w:val="007947D2"/>
    <w:rsid w:val="007B2F94"/>
    <w:rsid w:val="007D76B6"/>
    <w:rsid w:val="007E3807"/>
    <w:rsid w:val="007F315C"/>
    <w:rsid w:val="008237BA"/>
    <w:rsid w:val="00857BC8"/>
    <w:rsid w:val="00873089"/>
    <w:rsid w:val="008736AF"/>
    <w:rsid w:val="008769AD"/>
    <w:rsid w:val="00884BA2"/>
    <w:rsid w:val="008856CF"/>
    <w:rsid w:val="00887548"/>
    <w:rsid w:val="008C2765"/>
    <w:rsid w:val="008C721C"/>
    <w:rsid w:val="008D4A87"/>
    <w:rsid w:val="00903DC1"/>
    <w:rsid w:val="009150D4"/>
    <w:rsid w:val="0092168A"/>
    <w:rsid w:val="00922245"/>
    <w:rsid w:val="00940F18"/>
    <w:rsid w:val="00954D8A"/>
    <w:rsid w:val="009631D0"/>
    <w:rsid w:val="00A00359"/>
    <w:rsid w:val="00A009A0"/>
    <w:rsid w:val="00A04C39"/>
    <w:rsid w:val="00A06D40"/>
    <w:rsid w:val="00A243BA"/>
    <w:rsid w:val="00A479B9"/>
    <w:rsid w:val="00A52FC0"/>
    <w:rsid w:val="00A609E5"/>
    <w:rsid w:val="00A70970"/>
    <w:rsid w:val="00A8486A"/>
    <w:rsid w:val="00AA0937"/>
    <w:rsid w:val="00AA0E7E"/>
    <w:rsid w:val="00AB3CC9"/>
    <w:rsid w:val="00AB6178"/>
    <w:rsid w:val="00AD2946"/>
    <w:rsid w:val="00AE2769"/>
    <w:rsid w:val="00B03240"/>
    <w:rsid w:val="00B14309"/>
    <w:rsid w:val="00B22F49"/>
    <w:rsid w:val="00B32141"/>
    <w:rsid w:val="00B33E00"/>
    <w:rsid w:val="00B52340"/>
    <w:rsid w:val="00B73735"/>
    <w:rsid w:val="00B74C24"/>
    <w:rsid w:val="00BB1623"/>
    <w:rsid w:val="00BB42D6"/>
    <w:rsid w:val="00BF6777"/>
    <w:rsid w:val="00C047CD"/>
    <w:rsid w:val="00C1540F"/>
    <w:rsid w:val="00C21BE6"/>
    <w:rsid w:val="00C321CF"/>
    <w:rsid w:val="00C73D13"/>
    <w:rsid w:val="00C80111"/>
    <w:rsid w:val="00CB04A1"/>
    <w:rsid w:val="00CC16D5"/>
    <w:rsid w:val="00CC2BF7"/>
    <w:rsid w:val="00CE75F8"/>
    <w:rsid w:val="00CF4DC9"/>
    <w:rsid w:val="00D0144E"/>
    <w:rsid w:val="00D045FB"/>
    <w:rsid w:val="00D05A69"/>
    <w:rsid w:val="00D210D3"/>
    <w:rsid w:val="00D217EE"/>
    <w:rsid w:val="00D226AF"/>
    <w:rsid w:val="00D31F19"/>
    <w:rsid w:val="00D32E85"/>
    <w:rsid w:val="00D3400B"/>
    <w:rsid w:val="00D51E09"/>
    <w:rsid w:val="00D56B35"/>
    <w:rsid w:val="00D57148"/>
    <w:rsid w:val="00D61F92"/>
    <w:rsid w:val="00D67473"/>
    <w:rsid w:val="00D73E05"/>
    <w:rsid w:val="00D83C91"/>
    <w:rsid w:val="00D90555"/>
    <w:rsid w:val="00DA505C"/>
    <w:rsid w:val="00DD3431"/>
    <w:rsid w:val="00DE7FF9"/>
    <w:rsid w:val="00E02FC5"/>
    <w:rsid w:val="00E07A70"/>
    <w:rsid w:val="00E1776D"/>
    <w:rsid w:val="00E26B52"/>
    <w:rsid w:val="00E3528B"/>
    <w:rsid w:val="00E43199"/>
    <w:rsid w:val="00E54146"/>
    <w:rsid w:val="00E6306B"/>
    <w:rsid w:val="00EC28B8"/>
    <w:rsid w:val="00EE01CB"/>
    <w:rsid w:val="00F32A86"/>
    <w:rsid w:val="00F40086"/>
    <w:rsid w:val="00F84B44"/>
    <w:rsid w:val="00F91127"/>
    <w:rsid w:val="00F93A30"/>
    <w:rsid w:val="00F96054"/>
    <w:rsid w:val="00FA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7EB52"/>
  <w15:docId w15:val="{1EBE7F9C-4594-43DB-8DFF-B18D8D37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7148"/>
  </w:style>
  <w:style w:type="paragraph" w:styleId="Heading1">
    <w:name w:val="heading 1"/>
    <w:basedOn w:val="Normal"/>
    <w:next w:val="Normal"/>
    <w:link w:val="Heading1Char"/>
    <w:uiPriority w:val="9"/>
    <w:qFormat/>
    <w:rsid w:val="00A70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9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9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E7"/>
    <w:rPr>
      <w:rFonts w:ascii="Tahoma" w:hAnsi="Tahoma" w:cs="Tahoma"/>
      <w:sz w:val="16"/>
      <w:szCs w:val="16"/>
    </w:rPr>
  </w:style>
  <w:style w:type="paragraph" w:styleId="Header">
    <w:name w:val="header"/>
    <w:basedOn w:val="Normal"/>
    <w:link w:val="HeaderChar"/>
    <w:uiPriority w:val="99"/>
    <w:unhideWhenUsed/>
    <w:rsid w:val="004F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E7"/>
  </w:style>
  <w:style w:type="paragraph" w:styleId="Footer">
    <w:name w:val="footer"/>
    <w:basedOn w:val="Normal"/>
    <w:link w:val="FooterChar"/>
    <w:uiPriority w:val="99"/>
    <w:unhideWhenUsed/>
    <w:rsid w:val="00CE75F8"/>
    <w:pPr>
      <w:pBdr>
        <w:top w:val="single" w:sz="24" w:space="5" w:color="9BBB59" w:themeColor="accent3"/>
      </w:pBdr>
      <w:tabs>
        <w:tab w:val="center" w:pos="4680"/>
        <w:tab w:val="right" w:pos="9360"/>
      </w:tabs>
      <w:spacing w:after="0" w:line="240" w:lineRule="auto"/>
      <w:jc w:val="right"/>
    </w:pPr>
    <w:rPr>
      <w:rFonts w:asciiTheme="majorHAnsi" w:hAnsiTheme="majorHAnsi"/>
      <w:i/>
      <w:iCs/>
      <w:color w:val="8C8C8C" w:themeColor="background1" w:themeShade="8C"/>
    </w:rPr>
  </w:style>
  <w:style w:type="character" w:customStyle="1" w:styleId="FooterChar">
    <w:name w:val="Footer Char"/>
    <w:basedOn w:val="DefaultParagraphFont"/>
    <w:link w:val="Footer"/>
    <w:uiPriority w:val="99"/>
    <w:rsid w:val="00CE75F8"/>
    <w:rPr>
      <w:rFonts w:asciiTheme="majorHAnsi" w:hAnsiTheme="majorHAnsi"/>
      <w:i/>
      <w:iCs/>
      <w:color w:val="8C8C8C" w:themeColor="background1" w:themeShade="8C"/>
    </w:rPr>
  </w:style>
  <w:style w:type="table" w:styleId="TableGrid">
    <w:name w:val="Table Grid"/>
    <w:basedOn w:val="TableNormal"/>
    <w:uiPriority w:val="59"/>
    <w:rsid w:val="005774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1EC3"/>
    <w:pPr>
      <w:ind w:left="720"/>
      <w:contextualSpacing/>
    </w:pPr>
  </w:style>
  <w:style w:type="paragraph" w:styleId="Caption">
    <w:name w:val="caption"/>
    <w:basedOn w:val="Normal"/>
    <w:next w:val="Normal"/>
    <w:uiPriority w:val="35"/>
    <w:unhideWhenUsed/>
    <w:qFormat/>
    <w:rsid w:val="00B22F49"/>
    <w:pPr>
      <w:spacing w:line="240" w:lineRule="auto"/>
    </w:pPr>
    <w:rPr>
      <w:b/>
      <w:bCs/>
      <w:color w:val="4F81BD" w:themeColor="accent1"/>
      <w:sz w:val="18"/>
      <w:szCs w:val="18"/>
    </w:rPr>
  </w:style>
  <w:style w:type="character" w:styleId="PlaceholderText">
    <w:name w:val="Placeholder Text"/>
    <w:basedOn w:val="DefaultParagraphFont"/>
    <w:uiPriority w:val="99"/>
    <w:semiHidden/>
    <w:rsid w:val="00CE75F8"/>
    <w:rPr>
      <w:color w:val="808080"/>
    </w:rPr>
  </w:style>
  <w:style w:type="paragraph" w:styleId="Revision">
    <w:name w:val="Revision"/>
    <w:hidden/>
    <w:uiPriority w:val="99"/>
    <w:semiHidden/>
    <w:rsid w:val="000E61FE"/>
    <w:pPr>
      <w:spacing w:after="0" w:line="240" w:lineRule="auto"/>
    </w:pPr>
  </w:style>
  <w:style w:type="character" w:customStyle="1" w:styleId="Heading1Char">
    <w:name w:val="Heading 1 Char"/>
    <w:basedOn w:val="DefaultParagraphFont"/>
    <w:link w:val="Heading1"/>
    <w:uiPriority w:val="9"/>
    <w:rsid w:val="00A709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97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70970"/>
    <w:pPr>
      <w:outlineLvl w:val="9"/>
    </w:pPr>
    <w:rPr>
      <w:lang w:eastAsia="ja-JP"/>
    </w:rPr>
  </w:style>
  <w:style w:type="paragraph" w:styleId="TOC1">
    <w:name w:val="toc 1"/>
    <w:basedOn w:val="Normal"/>
    <w:next w:val="Normal"/>
    <w:autoRedefine/>
    <w:uiPriority w:val="39"/>
    <w:unhideWhenUsed/>
    <w:rsid w:val="00A70970"/>
    <w:pPr>
      <w:spacing w:after="100"/>
    </w:pPr>
  </w:style>
  <w:style w:type="paragraph" w:styleId="TOC2">
    <w:name w:val="toc 2"/>
    <w:basedOn w:val="Normal"/>
    <w:next w:val="Normal"/>
    <w:autoRedefine/>
    <w:uiPriority w:val="39"/>
    <w:unhideWhenUsed/>
    <w:rsid w:val="00043D7D"/>
    <w:pPr>
      <w:tabs>
        <w:tab w:val="right" w:leader="dot" w:pos="9350"/>
      </w:tabs>
      <w:spacing w:after="100"/>
      <w:ind w:left="220"/>
      <w:jc w:val="center"/>
    </w:pPr>
  </w:style>
  <w:style w:type="character" w:styleId="Hyperlink">
    <w:name w:val="Hyperlink"/>
    <w:basedOn w:val="DefaultParagraphFont"/>
    <w:uiPriority w:val="99"/>
    <w:unhideWhenUsed/>
    <w:rsid w:val="00A70970"/>
    <w:rPr>
      <w:color w:val="0000FF" w:themeColor="hyperlink"/>
      <w:u w:val="single"/>
    </w:rPr>
  </w:style>
  <w:style w:type="character" w:customStyle="1" w:styleId="Heading3Char">
    <w:name w:val="Heading 3 Char"/>
    <w:basedOn w:val="DefaultParagraphFont"/>
    <w:link w:val="Heading3"/>
    <w:uiPriority w:val="9"/>
    <w:rsid w:val="00A479B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73089"/>
    <w:pPr>
      <w:spacing w:after="100"/>
      <w:ind w:left="440"/>
    </w:pPr>
  </w:style>
  <w:style w:type="paragraph" w:styleId="NoSpacing">
    <w:name w:val="No Spacing"/>
    <w:uiPriority w:val="1"/>
    <w:qFormat/>
    <w:rsid w:val="00AB3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A7D963D788F4E9E96EF746BF9F1C0" ma:contentTypeVersion="1" ma:contentTypeDescription="Create a new document." ma:contentTypeScope="" ma:versionID="a4989c8bd8eb323d929e2055a2199ac7">
  <xsd:schema xmlns:xsd="http://www.w3.org/2001/XMLSchema" xmlns:p="http://schemas.microsoft.com/office/2006/metadata/properties" targetNamespace="http://schemas.microsoft.com/office/2006/metadata/properties" ma:root="true" ma:fieldsID="7d52d032d8f3633f7dbdc8d57701f1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95C9-A20E-4105-B017-812B10DAB9E5}">
  <ds:schemaRefs>
    <ds:schemaRef ds:uri="http://purl.org/dc/dcmitype/"/>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B371059-13D9-4BCC-87F9-27C0B3C0EE31}">
  <ds:schemaRefs>
    <ds:schemaRef ds:uri="http://schemas.microsoft.com/sharepoint/v3/contenttype/forms"/>
  </ds:schemaRefs>
</ds:datastoreItem>
</file>

<file path=customXml/itemProps3.xml><?xml version="1.0" encoding="utf-8"?>
<ds:datastoreItem xmlns:ds="http://schemas.openxmlformats.org/officeDocument/2006/customXml" ds:itemID="{3D1A5502-D7C4-484B-B633-C132E49C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952B5C-D5EA-4C40-B9E7-D03B467B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D21 Proterra Weld Specification</vt:lpstr>
    </vt:vector>
  </TitlesOfParts>
  <Company>Proterra Inc</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D21 Proterra Weld Specification</dc:title>
  <dc:creator>CJaeger</dc:creator>
  <cp:lastModifiedBy>Kyle Edelman</cp:lastModifiedBy>
  <cp:revision>3</cp:revision>
  <cp:lastPrinted>2012-08-09T18:02:00Z</cp:lastPrinted>
  <dcterms:created xsi:type="dcterms:W3CDTF">2022-04-26T19:19:00Z</dcterms:created>
  <dcterms:modified xsi:type="dcterms:W3CDTF">2022-04-26T19:19:00Z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0x01010003BA7D963D788F4E9E96EF746BF9F1C0</vt:lpwstr>
  </property>
  <property fmtid="{D5CDD505-2E9C-101B-9397-08002B2CF9AE}" pid="3" name="Date">
    <vt:filetime>2013-08-26T00:00:00Z</vt:filetime>
  </property>
  <property fmtid="{D5CDD505-2E9C-101B-9397-08002B2CF9AE}" pid="4" name="Revision">
    <vt:lpwstr>A</vt:lpwstr>
  </property>
  <property fmtid="{D5CDD505-2E9C-101B-9397-08002B2CF9AE}" pid="5" name="Description">
    <vt:lpwstr>Weld Specification</vt:lpwstr>
  </property>
  <property fmtid="{D5CDD505-2E9C-101B-9397-08002B2CF9AE}" pid="6" name="Part Number">
    <vt:lpwstr>D21</vt:lpwstr>
  </property>
</Properties>
</file>